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305B" w14:textId="65222BCC" w:rsidR="00536185" w:rsidRPr="00257835" w:rsidRDefault="00536185" w:rsidP="00191194">
      <w:pPr>
        <w:pStyle w:val="NormalWeb"/>
        <w:shd w:val="clear" w:color="auto" w:fill="FFFFFF"/>
        <w:spacing w:before="0" w:beforeAutospacing="0" w:after="0" w:afterAutospacing="0"/>
        <w:jc w:val="center"/>
        <w:rPr>
          <w:rStyle w:val="Strong"/>
          <w:rFonts w:eastAsiaTheme="majorEastAsia"/>
          <w:color w:val="111111"/>
          <w:sz w:val="20"/>
          <w:szCs w:val="20"/>
        </w:rPr>
      </w:pPr>
      <w:r w:rsidRPr="00257835">
        <w:rPr>
          <w:rStyle w:val="Strong"/>
          <w:rFonts w:eastAsiaTheme="majorEastAsia"/>
          <w:color w:val="111111"/>
          <w:sz w:val="20"/>
          <w:szCs w:val="20"/>
        </w:rPr>
        <w:t>Petition  supporting restored funding for Illinois SWCDs.</w:t>
      </w:r>
    </w:p>
    <w:p w14:paraId="3A9A4A99" w14:textId="77777777" w:rsidR="003467DE" w:rsidRPr="00257835" w:rsidRDefault="003467DE" w:rsidP="00191194">
      <w:pPr>
        <w:pStyle w:val="NormalWeb"/>
        <w:shd w:val="clear" w:color="auto" w:fill="FFFFFF"/>
        <w:spacing w:before="0" w:beforeAutospacing="0" w:after="0" w:afterAutospacing="0"/>
        <w:jc w:val="center"/>
        <w:rPr>
          <w:rStyle w:val="Strong"/>
          <w:rFonts w:eastAsiaTheme="majorEastAsia"/>
          <w:color w:val="111111"/>
          <w:sz w:val="20"/>
          <w:szCs w:val="20"/>
        </w:rPr>
      </w:pPr>
    </w:p>
    <w:p w14:paraId="13122DE7" w14:textId="64E3E196" w:rsidR="007708DC" w:rsidRPr="00257835" w:rsidRDefault="00536185" w:rsidP="00191194">
      <w:pPr>
        <w:pStyle w:val="NormalWeb"/>
        <w:shd w:val="clear" w:color="auto" w:fill="FFFFFF"/>
        <w:spacing w:before="0" w:beforeAutospacing="0" w:after="0" w:afterAutospacing="0"/>
        <w:rPr>
          <w:rStyle w:val="Strong"/>
          <w:rFonts w:eastAsiaTheme="majorEastAsia"/>
          <w:b w:val="0"/>
          <w:bCs w:val="0"/>
          <w:color w:val="111111"/>
          <w:sz w:val="20"/>
          <w:szCs w:val="20"/>
        </w:rPr>
      </w:pPr>
      <w:r w:rsidRPr="00257835">
        <w:rPr>
          <w:rStyle w:val="Strong"/>
          <w:rFonts w:eastAsiaTheme="majorEastAsia"/>
          <w:b w:val="0"/>
          <w:bCs w:val="0"/>
          <w:color w:val="111111"/>
          <w:sz w:val="20"/>
          <w:szCs w:val="20"/>
        </w:rPr>
        <w:t xml:space="preserve">We are asking partners to share this petition with their networks. The goal is two fold. First, </w:t>
      </w:r>
      <w:r w:rsidR="0027044F" w:rsidRPr="00257835">
        <w:rPr>
          <w:rStyle w:val="Strong"/>
          <w:rFonts w:eastAsiaTheme="majorEastAsia"/>
          <w:b w:val="0"/>
          <w:bCs w:val="0"/>
          <w:color w:val="111111"/>
          <w:sz w:val="20"/>
          <w:szCs w:val="20"/>
        </w:rPr>
        <w:t xml:space="preserve">to demonstrate </w:t>
      </w:r>
      <w:r w:rsidRPr="00257835">
        <w:rPr>
          <w:rStyle w:val="Strong"/>
          <w:rFonts w:eastAsiaTheme="majorEastAsia"/>
          <w:b w:val="0"/>
          <w:bCs w:val="0"/>
          <w:color w:val="111111"/>
          <w:sz w:val="20"/>
          <w:szCs w:val="20"/>
        </w:rPr>
        <w:t xml:space="preserve">support </w:t>
      </w:r>
      <w:r w:rsidR="0027044F" w:rsidRPr="00257835">
        <w:rPr>
          <w:rStyle w:val="Strong"/>
          <w:rFonts w:eastAsiaTheme="majorEastAsia"/>
          <w:b w:val="0"/>
          <w:bCs w:val="0"/>
          <w:color w:val="111111"/>
          <w:sz w:val="20"/>
          <w:szCs w:val="20"/>
        </w:rPr>
        <w:t>for</w:t>
      </w:r>
      <w:r w:rsidRPr="00257835">
        <w:rPr>
          <w:rStyle w:val="Strong"/>
          <w:rFonts w:eastAsiaTheme="majorEastAsia"/>
          <w:b w:val="0"/>
          <w:bCs w:val="0"/>
          <w:color w:val="111111"/>
          <w:sz w:val="20"/>
          <w:szCs w:val="20"/>
        </w:rPr>
        <w:t xml:space="preserve"> </w:t>
      </w:r>
      <w:r w:rsidR="0027044F" w:rsidRPr="00257835">
        <w:rPr>
          <w:rStyle w:val="Strong"/>
          <w:rFonts w:eastAsiaTheme="majorEastAsia"/>
          <w:b w:val="0"/>
          <w:bCs w:val="0"/>
          <w:color w:val="111111"/>
          <w:sz w:val="20"/>
          <w:szCs w:val="20"/>
        </w:rPr>
        <w:t>restoration of</w:t>
      </w:r>
      <w:r w:rsidRPr="00257835">
        <w:rPr>
          <w:rStyle w:val="Strong"/>
          <w:rFonts w:eastAsiaTheme="majorEastAsia"/>
          <w:b w:val="0"/>
          <w:bCs w:val="0"/>
          <w:color w:val="111111"/>
          <w:sz w:val="20"/>
          <w:szCs w:val="20"/>
        </w:rPr>
        <w:t xml:space="preserve"> SWCD funding during veto session this fall. This request</w:t>
      </w:r>
      <w:r w:rsidR="00C83E05" w:rsidRPr="00257835">
        <w:rPr>
          <w:rStyle w:val="Strong"/>
          <w:rFonts w:eastAsiaTheme="majorEastAsia"/>
          <w:b w:val="0"/>
          <w:bCs w:val="0"/>
          <w:color w:val="111111"/>
          <w:sz w:val="20"/>
          <w:szCs w:val="20"/>
        </w:rPr>
        <w:t xml:space="preserve"> aligns with the petition </w:t>
      </w:r>
      <w:r w:rsidR="00AC05B5" w:rsidRPr="00257835">
        <w:rPr>
          <w:rStyle w:val="Strong"/>
          <w:rFonts w:eastAsiaTheme="majorEastAsia"/>
          <w:b w:val="0"/>
          <w:bCs w:val="0"/>
          <w:color w:val="111111"/>
          <w:sz w:val="20"/>
          <w:szCs w:val="20"/>
        </w:rPr>
        <w:t>approved</w:t>
      </w:r>
      <w:r w:rsidR="00C83E05" w:rsidRPr="00257835">
        <w:rPr>
          <w:rStyle w:val="Strong"/>
          <w:rFonts w:eastAsiaTheme="majorEastAsia"/>
          <w:b w:val="0"/>
          <w:bCs w:val="0"/>
          <w:color w:val="111111"/>
          <w:sz w:val="20"/>
          <w:szCs w:val="20"/>
        </w:rPr>
        <w:t xml:space="preserve"> by AISWCD Board members</w:t>
      </w:r>
      <w:r w:rsidR="000E3C19" w:rsidRPr="00257835">
        <w:rPr>
          <w:rStyle w:val="Strong"/>
          <w:rFonts w:eastAsiaTheme="majorEastAsia"/>
          <w:b w:val="0"/>
          <w:bCs w:val="0"/>
          <w:color w:val="111111"/>
          <w:sz w:val="20"/>
          <w:szCs w:val="20"/>
        </w:rPr>
        <w:t xml:space="preserve"> </w:t>
      </w:r>
      <w:r w:rsidR="007708DC" w:rsidRPr="00257835">
        <w:rPr>
          <w:rStyle w:val="Strong"/>
          <w:rFonts w:eastAsiaTheme="majorEastAsia"/>
          <w:b w:val="0"/>
          <w:bCs w:val="0"/>
          <w:color w:val="111111"/>
          <w:sz w:val="20"/>
          <w:szCs w:val="20"/>
        </w:rPr>
        <w:t xml:space="preserve">to restore </w:t>
      </w:r>
      <w:r w:rsidR="001B7991">
        <w:rPr>
          <w:rStyle w:val="Strong"/>
          <w:rFonts w:eastAsiaTheme="majorEastAsia"/>
          <w:b w:val="0"/>
          <w:bCs w:val="0"/>
          <w:color w:val="111111"/>
          <w:sz w:val="20"/>
          <w:szCs w:val="20"/>
        </w:rPr>
        <w:t xml:space="preserve">the </w:t>
      </w:r>
      <w:r w:rsidRPr="00257835">
        <w:rPr>
          <w:rStyle w:val="Strong"/>
          <w:rFonts w:eastAsiaTheme="majorEastAsia"/>
          <w:b w:val="0"/>
          <w:bCs w:val="0"/>
          <w:color w:val="111111"/>
          <w:sz w:val="20"/>
          <w:szCs w:val="20"/>
        </w:rPr>
        <w:t xml:space="preserve">$4 million </w:t>
      </w:r>
      <w:r w:rsidR="002000C5" w:rsidRPr="00257835">
        <w:rPr>
          <w:rStyle w:val="Strong"/>
          <w:rFonts w:eastAsiaTheme="majorEastAsia"/>
          <w:b w:val="0"/>
          <w:bCs w:val="0"/>
          <w:color w:val="111111"/>
          <w:sz w:val="20"/>
          <w:szCs w:val="20"/>
        </w:rPr>
        <w:t xml:space="preserve">cut </w:t>
      </w:r>
      <w:r w:rsidR="001B7991">
        <w:rPr>
          <w:rStyle w:val="Strong"/>
          <w:rFonts w:eastAsiaTheme="majorEastAsia"/>
          <w:b w:val="0"/>
          <w:bCs w:val="0"/>
          <w:color w:val="111111"/>
          <w:sz w:val="20"/>
          <w:szCs w:val="20"/>
        </w:rPr>
        <w:t>to</w:t>
      </w:r>
      <w:r w:rsidR="002000C5" w:rsidRPr="00257835">
        <w:rPr>
          <w:rStyle w:val="Strong"/>
          <w:rFonts w:eastAsiaTheme="majorEastAsia"/>
          <w:b w:val="0"/>
          <w:bCs w:val="0"/>
          <w:color w:val="111111"/>
          <w:sz w:val="20"/>
          <w:szCs w:val="20"/>
        </w:rPr>
        <w:t xml:space="preserve"> SWCD </w:t>
      </w:r>
      <w:r w:rsidRPr="00257835">
        <w:rPr>
          <w:rStyle w:val="Strong"/>
          <w:rFonts w:eastAsiaTheme="majorEastAsia"/>
          <w:b w:val="0"/>
          <w:bCs w:val="0"/>
          <w:color w:val="111111"/>
          <w:sz w:val="20"/>
          <w:szCs w:val="20"/>
        </w:rPr>
        <w:t>operations</w:t>
      </w:r>
      <w:r w:rsidR="007708DC" w:rsidRPr="00257835">
        <w:rPr>
          <w:rStyle w:val="Strong"/>
          <w:rFonts w:eastAsiaTheme="majorEastAsia"/>
          <w:b w:val="0"/>
          <w:bCs w:val="0"/>
          <w:color w:val="111111"/>
          <w:sz w:val="20"/>
          <w:szCs w:val="20"/>
        </w:rPr>
        <w:t xml:space="preserve"> </w:t>
      </w:r>
      <w:r w:rsidR="002000C5" w:rsidRPr="00257835">
        <w:rPr>
          <w:rStyle w:val="Strong"/>
          <w:rFonts w:eastAsiaTheme="majorEastAsia"/>
          <w:b w:val="0"/>
          <w:bCs w:val="0"/>
          <w:color w:val="111111"/>
          <w:sz w:val="20"/>
          <w:szCs w:val="20"/>
        </w:rPr>
        <w:t>in</w:t>
      </w:r>
      <w:r w:rsidR="007708DC" w:rsidRPr="00257835">
        <w:rPr>
          <w:rStyle w:val="Strong"/>
          <w:rFonts w:eastAsiaTheme="majorEastAsia"/>
          <w:b w:val="0"/>
          <w:bCs w:val="0"/>
          <w:color w:val="111111"/>
          <w:sz w:val="20"/>
          <w:szCs w:val="20"/>
        </w:rPr>
        <w:t xml:space="preserve"> FY25</w:t>
      </w:r>
      <w:r w:rsidR="00F57494" w:rsidRPr="00257835">
        <w:rPr>
          <w:rStyle w:val="Strong"/>
          <w:rFonts w:eastAsiaTheme="majorEastAsia"/>
          <w:b w:val="0"/>
          <w:bCs w:val="0"/>
          <w:color w:val="111111"/>
          <w:sz w:val="20"/>
          <w:szCs w:val="20"/>
        </w:rPr>
        <w:t>.</w:t>
      </w:r>
    </w:p>
    <w:p w14:paraId="46100F11" w14:textId="77777777" w:rsidR="00CD3A11" w:rsidRPr="00257835" w:rsidRDefault="00CD3A11" w:rsidP="00191194">
      <w:pPr>
        <w:pStyle w:val="NormalWeb"/>
        <w:shd w:val="clear" w:color="auto" w:fill="FFFFFF"/>
        <w:spacing w:before="0" w:beforeAutospacing="0" w:after="0" w:afterAutospacing="0"/>
        <w:rPr>
          <w:rStyle w:val="Strong"/>
          <w:rFonts w:eastAsiaTheme="majorEastAsia"/>
          <w:b w:val="0"/>
          <w:bCs w:val="0"/>
          <w:color w:val="111111"/>
          <w:sz w:val="20"/>
          <w:szCs w:val="20"/>
        </w:rPr>
      </w:pPr>
    </w:p>
    <w:p w14:paraId="3750162E" w14:textId="774A535C" w:rsidR="00536185" w:rsidRPr="00257835" w:rsidRDefault="00536185" w:rsidP="00191194">
      <w:pPr>
        <w:pStyle w:val="NormalWeb"/>
        <w:shd w:val="clear" w:color="auto" w:fill="FFFFFF"/>
        <w:spacing w:before="0" w:beforeAutospacing="0" w:after="0" w:afterAutospacing="0"/>
        <w:rPr>
          <w:rStyle w:val="Strong"/>
          <w:rFonts w:eastAsiaTheme="majorEastAsia"/>
          <w:b w:val="0"/>
          <w:bCs w:val="0"/>
          <w:color w:val="111111"/>
          <w:sz w:val="20"/>
          <w:szCs w:val="20"/>
        </w:rPr>
      </w:pPr>
      <w:r w:rsidRPr="00257835">
        <w:rPr>
          <w:rStyle w:val="Strong"/>
          <w:rFonts w:eastAsiaTheme="majorEastAsia"/>
          <w:b w:val="0"/>
          <w:bCs w:val="0"/>
          <w:color w:val="111111"/>
          <w:sz w:val="20"/>
          <w:szCs w:val="20"/>
        </w:rPr>
        <w:t>Second, this petition will serve as an effort to gather names and contact information for supporters across the state who we can call on for the much more important work of establishing a new, stable baseline of funding in the FY2</w:t>
      </w:r>
      <w:r w:rsidR="00A61866" w:rsidRPr="00257835">
        <w:rPr>
          <w:rStyle w:val="Strong"/>
          <w:rFonts w:eastAsiaTheme="majorEastAsia"/>
          <w:b w:val="0"/>
          <w:bCs w:val="0"/>
          <w:color w:val="111111"/>
          <w:sz w:val="20"/>
          <w:szCs w:val="20"/>
        </w:rPr>
        <w:t>6</w:t>
      </w:r>
      <w:r w:rsidRPr="00257835">
        <w:rPr>
          <w:rStyle w:val="Strong"/>
          <w:rFonts w:eastAsiaTheme="majorEastAsia"/>
          <w:b w:val="0"/>
          <w:bCs w:val="0"/>
          <w:color w:val="111111"/>
          <w:sz w:val="20"/>
          <w:szCs w:val="20"/>
        </w:rPr>
        <w:t xml:space="preserve"> budget.</w:t>
      </w:r>
      <w:r w:rsidR="00957CCB" w:rsidRPr="00257835">
        <w:rPr>
          <w:rStyle w:val="Strong"/>
          <w:rFonts w:eastAsiaTheme="majorEastAsia"/>
          <w:b w:val="0"/>
          <w:bCs w:val="0"/>
          <w:color w:val="111111"/>
          <w:sz w:val="20"/>
          <w:szCs w:val="20"/>
        </w:rPr>
        <w:t xml:space="preserve"> </w:t>
      </w:r>
      <w:r w:rsidR="00957CCB" w:rsidRPr="00257835">
        <w:rPr>
          <w:rStyle w:val="Strong"/>
          <w:rFonts w:eastAsiaTheme="majorEastAsia"/>
          <w:b w:val="0"/>
          <w:bCs w:val="0"/>
          <w:color w:val="111111"/>
          <w:sz w:val="20"/>
          <w:szCs w:val="20"/>
          <w:highlight w:val="yellow"/>
        </w:rPr>
        <w:t>These details are to be determined.</w:t>
      </w:r>
      <w:r w:rsidR="00957CCB" w:rsidRPr="00257835">
        <w:rPr>
          <w:rStyle w:val="Strong"/>
          <w:rFonts w:eastAsiaTheme="majorEastAsia"/>
          <w:b w:val="0"/>
          <w:bCs w:val="0"/>
          <w:color w:val="111111"/>
          <w:sz w:val="20"/>
          <w:szCs w:val="20"/>
        </w:rPr>
        <w:t xml:space="preserve"> </w:t>
      </w:r>
    </w:p>
    <w:p w14:paraId="2D02BAFD" w14:textId="77777777" w:rsidR="00DD5000" w:rsidRPr="00257835" w:rsidRDefault="00DD5000" w:rsidP="00191194">
      <w:pPr>
        <w:pStyle w:val="NormalWeb"/>
        <w:shd w:val="clear" w:color="auto" w:fill="FFFFFF"/>
        <w:spacing w:before="0" w:beforeAutospacing="0" w:after="0" w:afterAutospacing="0"/>
        <w:rPr>
          <w:rStyle w:val="Strong"/>
          <w:rFonts w:eastAsiaTheme="majorEastAsia"/>
          <w:b w:val="0"/>
          <w:bCs w:val="0"/>
          <w:color w:val="111111"/>
          <w:sz w:val="20"/>
          <w:szCs w:val="20"/>
        </w:rPr>
      </w:pPr>
    </w:p>
    <w:p w14:paraId="175DF231" w14:textId="50B401EA" w:rsidR="00424759" w:rsidRPr="00257835" w:rsidRDefault="00536185" w:rsidP="00191194">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 xml:space="preserve">Messaging </w:t>
      </w:r>
      <w:r w:rsidR="005E6BDB" w:rsidRPr="00257835">
        <w:rPr>
          <w:rStyle w:val="Strong"/>
          <w:rFonts w:eastAsiaTheme="majorEastAsia"/>
          <w:color w:val="111111"/>
          <w:sz w:val="20"/>
          <w:szCs w:val="20"/>
        </w:rPr>
        <w:t>can</w:t>
      </w:r>
      <w:r w:rsidRPr="00257835">
        <w:rPr>
          <w:rStyle w:val="Strong"/>
          <w:rFonts w:eastAsiaTheme="majorEastAsia"/>
          <w:color w:val="111111"/>
          <w:sz w:val="20"/>
          <w:szCs w:val="20"/>
        </w:rPr>
        <w:t xml:space="preserve"> be adapted to individual organization audiences, but the ask </w:t>
      </w:r>
      <w:r w:rsidR="00A61866" w:rsidRPr="00257835">
        <w:rPr>
          <w:rStyle w:val="Strong"/>
          <w:rFonts w:eastAsiaTheme="majorEastAsia"/>
          <w:color w:val="111111"/>
          <w:sz w:val="20"/>
          <w:szCs w:val="20"/>
        </w:rPr>
        <w:t>should</w:t>
      </w:r>
      <w:r w:rsidRPr="00257835">
        <w:rPr>
          <w:rStyle w:val="Strong"/>
          <w:rFonts w:eastAsiaTheme="majorEastAsia"/>
          <w:color w:val="111111"/>
          <w:sz w:val="20"/>
          <w:szCs w:val="20"/>
        </w:rPr>
        <w:t xml:space="preserve"> be the same</w:t>
      </w:r>
      <w:r w:rsidR="00A61866" w:rsidRPr="00257835">
        <w:rPr>
          <w:rStyle w:val="Strong"/>
          <w:rFonts w:eastAsiaTheme="majorEastAsia"/>
          <w:color w:val="111111"/>
          <w:sz w:val="20"/>
          <w:szCs w:val="20"/>
        </w:rPr>
        <w:t xml:space="preserve">: sign this petition </w:t>
      </w:r>
      <w:r w:rsidR="005E6BDB" w:rsidRPr="00257835">
        <w:rPr>
          <w:rStyle w:val="Strong"/>
          <w:rFonts w:eastAsiaTheme="majorEastAsia"/>
          <w:color w:val="111111"/>
          <w:sz w:val="20"/>
          <w:szCs w:val="20"/>
        </w:rPr>
        <w:t>to support</w:t>
      </w:r>
      <w:r w:rsidR="00A61866" w:rsidRPr="00257835">
        <w:rPr>
          <w:rStyle w:val="Strong"/>
          <w:rFonts w:eastAsiaTheme="majorEastAsia"/>
          <w:color w:val="111111"/>
          <w:sz w:val="20"/>
          <w:szCs w:val="20"/>
        </w:rPr>
        <w:t xml:space="preserve"> </w:t>
      </w:r>
      <w:r w:rsidR="005E6BDB" w:rsidRPr="00257835">
        <w:rPr>
          <w:rStyle w:val="Strong"/>
          <w:rFonts w:eastAsiaTheme="majorEastAsia"/>
          <w:color w:val="111111"/>
          <w:sz w:val="20"/>
          <w:szCs w:val="20"/>
        </w:rPr>
        <w:t>a</w:t>
      </w:r>
      <w:r w:rsidR="00DD5000" w:rsidRPr="00257835">
        <w:rPr>
          <w:rStyle w:val="Strong"/>
          <w:rFonts w:eastAsiaTheme="majorEastAsia"/>
          <w:color w:val="111111"/>
          <w:sz w:val="20"/>
          <w:szCs w:val="20"/>
        </w:rPr>
        <w:t>n</w:t>
      </w:r>
      <w:r w:rsidR="005E6BDB" w:rsidRPr="00257835">
        <w:rPr>
          <w:rStyle w:val="Strong"/>
          <w:rFonts w:eastAsiaTheme="majorEastAsia"/>
          <w:color w:val="111111"/>
          <w:sz w:val="20"/>
          <w:szCs w:val="20"/>
        </w:rPr>
        <w:t xml:space="preserve"> </w:t>
      </w:r>
      <w:r w:rsidR="00A61866" w:rsidRPr="00257835">
        <w:rPr>
          <w:rStyle w:val="Strong"/>
          <w:rFonts w:eastAsiaTheme="majorEastAsia"/>
          <w:color w:val="111111"/>
          <w:sz w:val="20"/>
          <w:szCs w:val="20"/>
        </w:rPr>
        <w:t>FY25 funding</w:t>
      </w:r>
      <w:r w:rsidR="005E6BDB" w:rsidRPr="00257835">
        <w:rPr>
          <w:rStyle w:val="Strong"/>
          <w:rFonts w:eastAsiaTheme="majorEastAsia"/>
          <w:color w:val="111111"/>
          <w:sz w:val="20"/>
          <w:szCs w:val="20"/>
        </w:rPr>
        <w:t xml:space="preserve"> fix</w:t>
      </w:r>
      <w:r w:rsidR="000C467A" w:rsidRPr="00257835">
        <w:rPr>
          <w:rStyle w:val="Strong"/>
          <w:rFonts w:eastAsiaTheme="majorEastAsia"/>
          <w:color w:val="111111"/>
          <w:sz w:val="20"/>
          <w:szCs w:val="20"/>
        </w:rPr>
        <w:t xml:space="preserve"> and be ready to support </w:t>
      </w:r>
      <w:r w:rsidR="00424759" w:rsidRPr="00257835">
        <w:rPr>
          <w:rStyle w:val="Strong"/>
          <w:rFonts w:eastAsiaTheme="majorEastAsia"/>
          <w:color w:val="111111"/>
          <w:sz w:val="20"/>
          <w:szCs w:val="20"/>
        </w:rPr>
        <w:t xml:space="preserve">a more </w:t>
      </w:r>
      <w:r w:rsidR="00DD5000" w:rsidRPr="00257835">
        <w:rPr>
          <w:rStyle w:val="Strong"/>
          <w:rFonts w:eastAsiaTheme="majorEastAsia"/>
          <w:color w:val="111111"/>
          <w:sz w:val="20"/>
          <w:szCs w:val="20"/>
        </w:rPr>
        <w:t>comprehensive</w:t>
      </w:r>
      <w:r w:rsidR="000C467A" w:rsidRPr="00257835">
        <w:rPr>
          <w:rStyle w:val="Strong"/>
          <w:rFonts w:eastAsiaTheme="majorEastAsia"/>
          <w:color w:val="111111"/>
          <w:sz w:val="20"/>
          <w:szCs w:val="20"/>
        </w:rPr>
        <w:t xml:space="preserve"> FY26</w:t>
      </w:r>
      <w:r w:rsidR="00424759" w:rsidRPr="00257835">
        <w:rPr>
          <w:rStyle w:val="Strong"/>
          <w:rFonts w:eastAsiaTheme="majorEastAsia"/>
          <w:color w:val="111111"/>
          <w:sz w:val="20"/>
          <w:szCs w:val="20"/>
        </w:rPr>
        <w:t xml:space="preserve"> effort. </w:t>
      </w:r>
      <w:r w:rsidR="00A61866" w:rsidRPr="00257835">
        <w:rPr>
          <w:rStyle w:val="Strong"/>
          <w:rFonts w:eastAsiaTheme="majorEastAsia"/>
          <w:color w:val="111111"/>
          <w:sz w:val="20"/>
          <w:szCs w:val="20"/>
        </w:rPr>
        <w:t xml:space="preserve"> </w:t>
      </w:r>
    </w:p>
    <w:p w14:paraId="7E3B016F" w14:textId="77777777" w:rsidR="00CD3A11" w:rsidRPr="00257835" w:rsidRDefault="00CD3A11" w:rsidP="00191194">
      <w:pPr>
        <w:pStyle w:val="NormalWeb"/>
        <w:shd w:val="clear" w:color="auto" w:fill="FFFFFF"/>
        <w:spacing w:before="0" w:beforeAutospacing="0" w:after="0" w:afterAutospacing="0"/>
        <w:rPr>
          <w:rStyle w:val="Strong"/>
          <w:rFonts w:eastAsiaTheme="majorEastAsia"/>
          <w:color w:val="111111"/>
          <w:sz w:val="20"/>
          <w:szCs w:val="20"/>
        </w:rPr>
      </w:pPr>
    </w:p>
    <w:p w14:paraId="769DD103" w14:textId="5F293A32" w:rsidR="000E3C19" w:rsidRPr="00257835" w:rsidRDefault="00EC6CF4" w:rsidP="00191194">
      <w:pPr>
        <w:pStyle w:val="NormalWeb"/>
        <w:shd w:val="clear" w:color="auto" w:fill="FFFFFF"/>
        <w:spacing w:before="0" w:beforeAutospacing="0" w:after="0" w:afterAutospacing="0"/>
        <w:rPr>
          <w:rStyle w:val="Strong"/>
          <w:rFonts w:eastAsiaTheme="majorEastAsia"/>
          <w:b w:val="0"/>
          <w:bCs w:val="0"/>
          <w:color w:val="111111"/>
          <w:sz w:val="20"/>
          <w:szCs w:val="20"/>
        </w:rPr>
      </w:pPr>
      <w:r w:rsidRPr="00257835">
        <w:rPr>
          <w:rStyle w:val="Strong"/>
          <w:rFonts w:eastAsiaTheme="majorEastAsia"/>
          <w:b w:val="0"/>
          <w:bCs w:val="0"/>
          <w:color w:val="111111"/>
          <w:sz w:val="20"/>
          <w:szCs w:val="20"/>
        </w:rPr>
        <w:t>Depending on platform (FastAction, Salsa, etc)</w:t>
      </w:r>
      <w:r w:rsidR="00536185" w:rsidRPr="00257835">
        <w:rPr>
          <w:rStyle w:val="Strong"/>
          <w:rFonts w:eastAsiaTheme="majorEastAsia"/>
          <w:b w:val="0"/>
          <w:bCs w:val="0"/>
          <w:color w:val="111111"/>
          <w:sz w:val="20"/>
          <w:szCs w:val="20"/>
        </w:rPr>
        <w:t xml:space="preserve"> individual </w:t>
      </w:r>
      <w:r w:rsidRPr="00257835">
        <w:rPr>
          <w:rStyle w:val="Strong"/>
          <w:rFonts w:eastAsiaTheme="majorEastAsia"/>
          <w:b w:val="0"/>
          <w:bCs w:val="0"/>
          <w:color w:val="111111"/>
          <w:sz w:val="20"/>
          <w:szCs w:val="20"/>
        </w:rPr>
        <w:t xml:space="preserve">digital letters will be sent </w:t>
      </w:r>
      <w:r w:rsidR="0013551D" w:rsidRPr="00257835">
        <w:rPr>
          <w:rStyle w:val="Strong"/>
          <w:rFonts w:eastAsiaTheme="majorEastAsia"/>
          <w:b w:val="0"/>
          <w:bCs w:val="0"/>
          <w:color w:val="111111"/>
          <w:sz w:val="20"/>
          <w:szCs w:val="20"/>
        </w:rPr>
        <w:t xml:space="preserve">to </w:t>
      </w:r>
      <w:r w:rsidR="0013551D" w:rsidRPr="00257835">
        <w:rPr>
          <w:rStyle w:val="Strong"/>
          <w:rFonts w:eastAsiaTheme="majorEastAsia"/>
          <w:b w:val="0"/>
          <w:bCs w:val="0"/>
          <w:color w:val="111111"/>
          <w:sz w:val="20"/>
          <w:szCs w:val="20"/>
          <w:highlight w:val="yellow"/>
        </w:rPr>
        <w:t>respective legislators, agency staff and administration officials</w:t>
      </w:r>
      <w:r w:rsidR="00536185" w:rsidRPr="00257835">
        <w:rPr>
          <w:rStyle w:val="Strong"/>
          <w:rFonts w:eastAsiaTheme="majorEastAsia"/>
          <w:b w:val="0"/>
          <w:bCs w:val="0"/>
          <w:color w:val="111111"/>
          <w:sz w:val="20"/>
          <w:szCs w:val="20"/>
        </w:rPr>
        <w:t xml:space="preserve"> as they are signed</w:t>
      </w:r>
      <w:r w:rsidR="0013551D" w:rsidRPr="00257835">
        <w:rPr>
          <w:rStyle w:val="Strong"/>
          <w:rFonts w:eastAsiaTheme="majorEastAsia"/>
          <w:b w:val="0"/>
          <w:bCs w:val="0"/>
          <w:color w:val="111111"/>
          <w:sz w:val="20"/>
          <w:szCs w:val="20"/>
        </w:rPr>
        <w:t>.</w:t>
      </w:r>
      <w:r w:rsidR="000E3C19" w:rsidRPr="00257835">
        <w:rPr>
          <w:rStyle w:val="Strong"/>
          <w:rFonts w:eastAsiaTheme="majorEastAsia"/>
          <w:b w:val="0"/>
          <w:bCs w:val="0"/>
          <w:color w:val="111111"/>
          <w:sz w:val="20"/>
          <w:szCs w:val="20"/>
        </w:rPr>
        <w:t xml:space="preserve"> </w:t>
      </w:r>
      <w:r w:rsidR="00F57494" w:rsidRPr="00257835">
        <w:rPr>
          <w:rStyle w:val="Strong"/>
          <w:rFonts w:eastAsiaTheme="majorEastAsia"/>
          <w:b w:val="0"/>
          <w:bCs w:val="0"/>
          <w:color w:val="111111"/>
          <w:sz w:val="20"/>
          <w:szCs w:val="20"/>
        </w:rPr>
        <w:t xml:space="preserve">In the lead up to veto session, these letters will be printed off by respective organizations, </w:t>
      </w:r>
      <w:r w:rsidR="009D2B2C" w:rsidRPr="00257835">
        <w:rPr>
          <w:rStyle w:val="Strong"/>
          <w:rFonts w:eastAsiaTheme="majorEastAsia"/>
          <w:b w:val="0"/>
          <w:bCs w:val="0"/>
          <w:color w:val="111111"/>
          <w:sz w:val="20"/>
          <w:szCs w:val="20"/>
        </w:rPr>
        <w:t xml:space="preserve">aggregated and presented </w:t>
      </w:r>
      <w:r w:rsidR="008E5B2A">
        <w:rPr>
          <w:rStyle w:val="Strong"/>
          <w:rFonts w:eastAsiaTheme="majorEastAsia"/>
          <w:b w:val="0"/>
          <w:bCs w:val="0"/>
          <w:color w:val="111111"/>
          <w:sz w:val="20"/>
          <w:szCs w:val="20"/>
        </w:rPr>
        <w:t>together</w:t>
      </w:r>
      <w:r w:rsidR="009D2B2C" w:rsidRPr="00257835">
        <w:rPr>
          <w:rStyle w:val="Strong"/>
          <w:rFonts w:eastAsiaTheme="majorEastAsia"/>
          <w:b w:val="0"/>
          <w:bCs w:val="0"/>
          <w:color w:val="111111"/>
          <w:sz w:val="20"/>
          <w:szCs w:val="20"/>
        </w:rPr>
        <w:t xml:space="preserve"> to relevant decision-makers. </w:t>
      </w:r>
    </w:p>
    <w:p w14:paraId="565F1D6B" w14:textId="77777777" w:rsidR="00CD3A11" w:rsidRPr="00257835" w:rsidRDefault="00CD3A11" w:rsidP="00191194">
      <w:pPr>
        <w:pStyle w:val="NormalWeb"/>
        <w:shd w:val="clear" w:color="auto" w:fill="FFFFFF"/>
        <w:spacing w:before="0" w:beforeAutospacing="0" w:after="0" w:afterAutospacing="0"/>
        <w:rPr>
          <w:rStyle w:val="Strong"/>
          <w:rFonts w:eastAsiaTheme="majorEastAsia"/>
          <w:b w:val="0"/>
          <w:bCs w:val="0"/>
          <w:color w:val="111111"/>
          <w:sz w:val="20"/>
          <w:szCs w:val="20"/>
        </w:rPr>
      </w:pPr>
    </w:p>
    <w:p w14:paraId="4B32FCED" w14:textId="7F066650" w:rsidR="00776DDD" w:rsidRPr="00257835" w:rsidRDefault="00776DDD" w:rsidP="00191194">
      <w:pPr>
        <w:pStyle w:val="NormalWeb"/>
        <w:shd w:val="clear" w:color="auto" w:fill="FFFFFF"/>
        <w:spacing w:before="0" w:beforeAutospacing="0" w:after="0" w:afterAutospacing="0"/>
        <w:rPr>
          <w:rStyle w:val="Strong"/>
          <w:rFonts w:eastAsiaTheme="majorEastAsia"/>
          <w:b w:val="0"/>
          <w:bCs w:val="0"/>
          <w:color w:val="111111"/>
          <w:sz w:val="20"/>
          <w:szCs w:val="20"/>
        </w:rPr>
      </w:pPr>
      <w:r w:rsidRPr="00257835">
        <w:rPr>
          <w:rStyle w:val="Strong"/>
          <w:rFonts w:eastAsiaTheme="majorEastAsia"/>
          <w:b w:val="0"/>
          <w:bCs w:val="0"/>
          <w:color w:val="111111"/>
          <w:sz w:val="20"/>
          <w:szCs w:val="20"/>
        </w:rPr>
        <w:t xml:space="preserve">Our hope is that partnering organizations will be willing to </w:t>
      </w:r>
      <w:r w:rsidR="005B151B" w:rsidRPr="00257835">
        <w:rPr>
          <w:rStyle w:val="Strong"/>
          <w:rFonts w:eastAsiaTheme="majorEastAsia"/>
          <w:b w:val="0"/>
          <w:bCs w:val="0"/>
          <w:color w:val="111111"/>
          <w:sz w:val="20"/>
          <w:szCs w:val="20"/>
        </w:rPr>
        <w:t xml:space="preserve">populate a shared database of </w:t>
      </w:r>
      <w:r w:rsidR="0008006F" w:rsidRPr="00257835">
        <w:rPr>
          <w:rStyle w:val="Strong"/>
          <w:rFonts w:eastAsiaTheme="majorEastAsia"/>
          <w:b w:val="0"/>
          <w:bCs w:val="0"/>
          <w:color w:val="111111"/>
          <w:sz w:val="20"/>
          <w:szCs w:val="20"/>
        </w:rPr>
        <w:t xml:space="preserve">motivated </w:t>
      </w:r>
      <w:r w:rsidR="005B151B" w:rsidRPr="00257835">
        <w:rPr>
          <w:rStyle w:val="Strong"/>
          <w:rFonts w:eastAsiaTheme="majorEastAsia"/>
          <w:b w:val="0"/>
          <w:bCs w:val="0"/>
          <w:color w:val="111111"/>
          <w:sz w:val="20"/>
          <w:szCs w:val="20"/>
        </w:rPr>
        <w:t xml:space="preserve">citizens, stakeholders and petition signers that </w:t>
      </w:r>
      <w:r w:rsidR="0008006F" w:rsidRPr="00257835">
        <w:rPr>
          <w:rStyle w:val="Strong"/>
          <w:rFonts w:eastAsiaTheme="majorEastAsia"/>
          <w:b w:val="0"/>
          <w:bCs w:val="0"/>
          <w:color w:val="111111"/>
          <w:sz w:val="20"/>
          <w:szCs w:val="20"/>
        </w:rPr>
        <w:t xml:space="preserve">can be </w:t>
      </w:r>
      <w:r w:rsidR="007F18EF" w:rsidRPr="00257835">
        <w:rPr>
          <w:rStyle w:val="Strong"/>
          <w:rFonts w:eastAsiaTheme="majorEastAsia"/>
          <w:b w:val="0"/>
          <w:bCs w:val="0"/>
          <w:color w:val="111111"/>
          <w:sz w:val="20"/>
          <w:szCs w:val="20"/>
        </w:rPr>
        <w:t xml:space="preserve">engaged during the 2025 legislative session in support </w:t>
      </w:r>
      <w:r w:rsidR="009176FD" w:rsidRPr="00257835">
        <w:rPr>
          <w:rStyle w:val="Strong"/>
          <w:rFonts w:eastAsiaTheme="majorEastAsia"/>
          <w:b w:val="0"/>
          <w:bCs w:val="0"/>
          <w:color w:val="111111"/>
          <w:sz w:val="20"/>
          <w:szCs w:val="20"/>
        </w:rPr>
        <w:t xml:space="preserve">of the end goal: </w:t>
      </w:r>
      <w:r w:rsidR="00CD1D9F" w:rsidRPr="00257835">
        <w:rPr>
          <w:rStyle w:val="Strong"/>
          <w:rFonts w:eastAsiaTheme="majorEastAsia"/>
          <w:b w:val="0"/>
          <w:bCs w:val="0"/>
          <w:color w:val="111111"/>
          <w:sz w:val="20"/>
          <w:szCs w:val="20"/>
        </w:rPr>
        <w:t xml:space="preserve">a new, stable baseline for SWCDs. </w:t>
      </w:r>
    </w:p>
    <w:p w14:paraId="3899FE3A" w14:textId="77777777" w:rsidR="008E492A" w:rsidRPr="00257835" w:rsidRDefault="008E492A" w:rsidP="00191194">
      <w:pPr>
        <w:pStyle w:val="NormalWeb"/>
        <w:shd w:val="clear" w:color="auto" w:fill="FFFFFF"/>
        <w:spacing w:before="0" w:beforeAutospacing="0" w:after="0" w:afterAutospacing="0"/>
        <w:rPr>
          <w:rStyle w:val="Strong"/>
          <w:rFonts w:eastAsiaTheme="majorEastAsia"/>
          <w:b w:val="0"/>
          <w:bCs w:val="0"/>
          <w:color w:val="111111"/>
          <w:sz w:val="20"/>
          <w:szCs w:val="20"/>
        </w:rPr>
      </w:pPr>
    </w:p>
    <w:p w14:paraId="23229DF9" w14:textId="26228CE0" w:rsidR="00DE387D" w:rsidRPr="00257835" w:rsidRDefault="00266592" w:rsidP="00191194">
      <w:pPr>
        <w:pStyle w:val="NormalWeb"/>
        <w:shd w:val="clear" w:color="auto" w:fill="FFFFFF"/>
        <w:spacing w:before="0" w:beforeAutospacing="0" w:after="0" w:afterAutospacing="0"/>
        <w:rPr>
          <w:rStyle w:val="IntenseReference"/>
          <w:rFonts w:eastAsiaTheme="majorEastAsia"/>
          <w:sz w:val="20"/>
          <w:szCs w:val="20"/>
        </w:rPr>
      </w:pPr>
      <w:r w:rsidRPr="00257835">
        <w:rPr>
          <w:rStyle w:val="IntenseReference"/>
          <w:rFonts w:eastAsiaTheme="majorEastAsia"/>
          <w:sz w:val="20"/>
          <w:szCs w:val="20"/>
        </w:rPr>
        <w:t xml:space="preserve">Partner </w:t>
      </w:r>
      <w:r w:rsidR="00555183" w:rsidRPr="00257835">
        <w:rPr>
          <w:rStyle w:val="IntenseReference"/>
          <w:rFonts w:eastAsiaTheme="majorEastAsia"/>
          <w:sz w:val="20"/>
          <w:szCs w:val="20"/>
        </w:rPr>
        <w:t>Landing Pages</w:t>
      </w:r>
    </w:p>
    <w:p w14:paraId="5B698692" w14:textId="77777777" w:rsidR="00C12954" w:rsidRPr="00257835" w:rsidRDefault="00C12954" w:rsidP="00191194">
      <w:pPr>
        <w:pStyle w:val="NormalWeb"/>
        <w:shd w:val="clear" w:color="auto" w:fill="FFFFFF"/>
        <w:spacing w:before="0" w:beforeAutospacing="0" w:after="0" w:afterAutospacing="0"/>
        <w:rPr>
          <w:rStyle w:val="IntenseReference"/>
          <w:rFonts w:eastAsiaTheme="majorEastAsia"/>
          <w:sz w:val="20"/>
          <w:szCs w:val="20"/>
        </w:rPr>
      </w:pPr>
    </w:p>
    <w:p w14:paraId="5CF320EF" w14:textId="4802AE4B" w:rsidR="0002193F" w:rsidRPr="00257835" w:rsidRDefault="00AE19F3" w:rsidP="00191194">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AISWCD:</w:t>
      </w:r>
    </w:p>
    <w:p w14:paraId="261E9A9E" w14:textId="5D29A138" w:rsidR="00536185" w:rsidRPr="00257835" w:rsidRDefault="00536185" w:rsidP="00191194">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I</w:t>
      </w:r>
      <w:r w:rsidR="00FD577C" w:rsidRPr="00257835">
        <w:rPr>
          <w:rStyle w:val="Strong"/>
          <w:rFonts w:eastAsiaTheme="majorEastAsia"/>
          <w:color w:val="111111"/>
          <w:sz w:val="20"/>
          <w:szCs w:val="20"/>
        </w:rPr>
        <w:t>SA</w:t>
      </w:r>
      <w:r w:rsidRPr="00257835">
        <w:rPr>
          <w:rStyle w:val="Strong"/>
          <w:rFonts w:eastAsiaTheme="majorEastAsia"/>
          <w:color w:val="111111"/>
          <w:sz w:val="20"/>
          <w:szCs w:val="20"/>
        </w:rPr>
        <w:t>:</w:t>
      </w:r>
    </w:p>
    <w:p w14:paraId="5CEF320C" w14:textId="627072D2" w:rsidR="00536185" w:rsidRPr="00257835" w:rsidRDefault="00536185" w:rsidP="00191194">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IEC</w:t>
      </w:r>
      <w:r w:rsidR="00FD577C" w:rsidRPr="00257835">
        <w:rPr>
          <w:rStyle w:val="Strong"/>
          <w:rFonts w:eastAsiaTheme="majorEastAsia"/>
          <w:color w:val="111111"/>
          <w:sz w:val="20"/>
          <w:szCs w:val="20"/>
        </w:rPr>
        <w:t>:</w:t>
      </w:r>
    </w:p>
    <w:p w14:paraId="6E8E1775" w14:textId="2B0D1F5B" w:rsidR="00FD577C" w:rsidRPr="00257835" w:rsidRDefault="00FD577C" w:rsidP="00191194">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ISA:</w:t>
      </w:r>
    </w:p>
    <w:p w14:paraId="3F821BF4" w14:textId="6FD2BF6B" w:rsidR="00536185" w:rsidRPr="00257835" w:rsidRDefault="00536185" w:rsidP="00191194">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 xml:space="preserve">AFT: </w:t>
      </w:r>
      <w:hyperlink r:id="rId9" w:anchor="/activities/preview/51a9964f-cee3-4787-b014-42d4585cbe7a?pageTabId=1&amp;pageType=FORM" w:history="1">
        <w:r w:rsidRPr="00257835">
          <w:rPr>
            <w:rStyle w:val="Hyperlink"/>
            <w:rFonts w:eastAsiaTheme="majorEastAsia"/>
            <w:sz w:val="20"/>
            <w:szCs w:val="20"/>
          </w:rPr>
          <w:t>Preview - Dylan Cook - Salsa Labs</w:t>
        </w:r>
      </w:hyperlink>
    </w:p>
    <w:p w14:paraId="0B075BC1" w14:textId="77777777" w:rsidR="00E06C52" w:rsidRPr="00257835" w:rsidRDefault="00E06C52" w:rsidP="00191194">
      <w:pPr>
        <w:pStyle w:val="NormalWeb"/>
        <w:shd w:val="clear" w:color="auto" w:fill="FFFFFF"/>
        <w:spacing w:before="0" w:beforeAutospacing="0" w:after="0" w:afterAutospacing="0"/>
        <w:rPr>
          <w:rStyle w:val="Strong"/>
          <w:rFonts w:eastAsiaTheme="majorEastAsia"/>
          <w:color w:val="111111"/>
          <w:sz w:val="20"/>
          <w:szCs w:val="20"/>
        </w:rPr>
      </w:pPr>
    </w:p>
    <w:p w14:paraId="01B8AB8A" w14:textId="0C38DB1D" w:rsidR="00B36273" w:rsidRPr="00257835" w:rsidRDefault="0015599E" w:rsidP="00191194">
      <w:pPr>
        <w:pStyle w:val="NormalWeb"/>
        <w:shd w:val="clear" w:color="auto" w:fill="FFFFFF"/>
        <w:spacing w:before="0" w:beforeAutospacing="0" w:after="0" w:afterAutospacing="0"/>
        <w:rPr>
          <w:rStyle w:val="IntenseReference"/>
          <w:rFonts w:eastAsiaTheme="majorEastAsia"/>
          <w:sz w:val="20"/>
          <w:szCs w:val="20"/>
        </w:rPr>
      </w:pPr>
      <w:r w:rsidRPr="00257835">
        <w:rPr>
          <w:rStyle w:val="IntenseReference"/>
          <w:rFonts w:eastAsiaTheme="majorEastAsia"/>
          <w:sz w:val="20"/>
          <w:szCs w:val="20"/>
        </w:rPr>
        <w:t>Communication</w:t>
      </w:r>
      <w:r w:rsidR="00DF04F3" w:rsidRPr="00257835">
        <w:rPr>
          <w:rStyle w:val="IntenseReference"/>
          <w:rFonts w:eastAsiaTheme="majorEastAsia"/>
          <w:sz w:val="20"/>
          <w:szCs w:val="20"/>
        </w:rPr>
        <w:t>s:</w:t>
      </w:r>
    </w:p>
    <w:p w14:paraId="7175EE6A" w14:textId="73EDCF39" w:rsidR="00917654" w:rsidRPr="00257835" w:rsidRDefault="00917654" w:rsidP="00191194">
      <w:pPr>
        <w:pStyle w:val="NormalWeb"/>
        <w:shd w:val="clear" w:color="auto" w:fill="FFFFFF"/>
        <w:spacing w:before="0" w:beforeAutospacing="0" w:after="0" w:afterAutospacing="0"/>
        <w:rPr>
          <w:rStyle w:val="Strong"/>
          <w:rFonts w:eastAsiaTheme="majorEastAsia"/>
          <w:b w:val="0"/>
          <w:bCs w:val="0"/>
          <w:color w:val="111111"/>
          <w:sz w:val="20"/>
          <w:szCs w:val="20"/>
        </w:rPr>
      </w:pPr>
      <w:r w:rsidRPr="00257835">
        <w:rPr>
          <w:rStyle w:val="Strong"/>
          <w:rFonts w:eastAsiaTheme="majorEastAsia"/>
          <w:b w:val="0"/>
          <w:bCs w:val="0"/>
          <w:color w:val="111111"/>
          <w:sz w:val="20"/>
          <w:szCs w:val="20"/>
        </w:rPr>
        <w:t xml:space="preserve">Partners </w:t>
      </w:r>
      <w:r w:rsidR="0099385A" w:rsidRPr="00257835">
        <w:rPr>
          <w:rStyle w:val="Strong"/>
          <w:rFonts w:eastAsiaTheme="majorEastAsia"/>
          <w:b w:val="0"/>
          <w:bCs w:val="0"/>
          <w:color w:val="111111"/>
          <w:sz w:val="20"/>
          <w:szCs w:val="20"/>
        </w:rPr>
        <w:t xml:space="preserve">will share respective </w:t>
      </w:r>
      <w:r w:rsidRPr="00257835">
        <w:rPr>
          <w:rStyle w:val="Strong"/>
          <w:rFonts w:eastAsiaTheme="majorEastAsia"/>
          <w:b w:val="0"/>
          <w:bCs w:val="0"/>
          <w:color w:val="111111"/>
          <w:sz w:val="20"/>
          <w:szCs w:val="20"/>
        </w:rPr>
        <w:t>messages and links to the landing page most relevant to their audience</w:t>
      </w:r>
      <w:r w:rsidR="009B5CF4" w:rsidRPr="00257835">
        <w:rPr>
          <w:rStyle w:val="Strong"/>
          <w:rFonts w:eastAsiaTheme="majorEastAsia"/>
          <w:b w:val="0"/>
          <w:bCs w:val="0"/>
          <w:color w:val="111111"/>
          <w:sz w:val="20"/>
          <w:szCs w:val="20"/>
        </w:rPr>
        <w:t xml:space="preserve">. This can be to highlight </w:t>
      </w:r>
      <w:r w:rsidRPr="00257835">
        <w:rPr>
          <w:rStyle w:val="Strong"/>
          <w:rFonts w:eastAsiaTheme="majorEastAsia"/>
          <w:b w:val="0"/>
          <w:bCs w:val="0"/>
          <w:color w:val="111111"/>
          <w:sz w:val="20"/>
          <w:szCs w:val="20"/>
        </w:rPr>
        <w:t xml:space="preserve">field days, </w:t>
      </w:r>
      <w:r w:rsidR="009B5CF4" w:rsidRPr="00257835">
        <w:rPr>
          <w:rStyle w:val="Strong"/>
          <w:rFonts w:eastAsiaTheme="majorEastAsia"/>
          <w:b w:val="0"/>
          <w:bCs w:val="0"/>
          <w:color w:val="111111"/>
          <w:sz w:val="20"/>
          <w:szCs w:val="20"/>
        </w:rPr>
        <w:t xml:space="preserve">about </w:t>
      </w:r>
      <w:r w:rsidRPr="00257835">
        <w:rPr>
          <w:rStyle w:val="Strong"/>
          <w:rFonts w:eastAsiaTheme="majorEastAsia"/>
          <w:b w:val="0"/>
          <w:bCs w:val="0"/>
          <w:color w:val="111111"/>
          <w:sz w:val="20"/>
          <w:szCs w:val="20"/>
        </w:rPr>
        <w:t xml:space="preserve">issue on-farm conservation, in support of statewide soil health and water quality goals and in </w:t>
      </w:r>
      <w:r w:rsidR="009B5CF4" w:rsidRPr="00257835">
        <w:rPr>
          <w:rStyle w:val="Strong"/>
          <w:rFonts w:eastAsiaTheme="majorEastAsia"/>
          <w:b w:val="0"/>
          <w:bCs w:val="0"/>
          <w:color w:val="111111"/>
          <w:sz w:val="20"/>
          <w:szCs w:val="20"/>
        </w:rPr>
        <w:t xml:space="preserve">any </w:t>
      </w:r>
      <w:r w:rsidRPr="00257835">
        <w:rPr>
          <w:rStyle w:val="Strong"/>
          <w:rFonts w:eastAsiaTheme="majorEastAsia"/>
          <w:b w:val="0"/>
          <w:bCs w:val="0"/>
          <w:color w:val="111111"/>
          <w:sz w:val="20"/>
          <w:szCs w:val="20"/>
        </w:rPr>
        <w:t xml:space="preserve">other media efforts pertaining to soil and water conservation in Illinois. </w:t>
      </w:r>
    </w:p>
    <w:p w14:paraId="544844B4" w14:textId="5A7CF6B4" w:rsidR="00917654" w:rsidRPr="00257835" w:rsidRDefault="00917654" w:rsidP="00191194">
      <w:pPr>
        <w:pStyle w:val="ListParagraph"/>
        <w:numPr>
          <w:ilvl w:val="0"/>
          <w:numId w:val="3"/>
        </w:numPr>
        <w:rPr>
          <w:rStyle w:val="Strong"/>
          <w:rFonts w:ascii="Times New Roman" w:hAnsi="Times New Roman" w:cs="Times New Roman"/>
          <w:b w:val="0"/>
          <w:bCs w:val="0"/>
          <w:sz w:val="20"/>
          <w:szCs w:val="20"/>
        </w:rPr>
      </w:pPr>
      <w:r w:rsidRPr="00257835">
        <w:rPr>
          <w:rStyle w:val="Strong"/>
          <w:rFonts w:ascii="Times New Roman" w:eastAsiaTheme="majorEastAsia" w:hAnsi="Times New Roman" w:cs="Times New Roman"/>
          <w:b w:val="0"/>
          <w:bCs w:val="0"/>
          <w:color w:val="111111"/>
          <w:sz w:val="20"/>
          <w:szCs w:val="20"/>
        </w:rPr>
        <w:t xml:space="preserve">AFT will share this petition in newsletters, on social media and through paid media on diverse channels highlighting the necessary partnership of SWCDs </w:t>
      </w:r>
      <w:r w:rsidR="003467DE" w:rsidRPr="00257835">
        <w:rPr>
          <w:rStyle w:val="Strong"/>
          <w:rFonts w:ascii="Times New Roman" w:eastAsiaTheme="majorEastAsia" w:hAnsi="Times New Roman" w:cs="Times New Roman"/>
          <w:b w:val="0"/>
          <w:bCs w:val="0"/>
          <w:color w:val="111111"/>
          <w:sz w:val="20"/>
          <w:szCs w:val="20"/>
        </w:rPr>
        <w:t>for</w:t>
      </w:r>
      <w:r w:rsidRPr="00257835">
        <w:rPr>
          <w:rStyle w:val="Strong"/>
          <w:rFonts w:ascii="Times New Roman" w:eastAsiaTheme="majorEastAsia" w:hAnsi="Times New Roman" w:cs="Times New Roman"/>
          <w:b w:val="0"/>
          <w:bCs w:val="0"/>
          <w:color w:val="111111"/>
          <w:sz w:val="20"/>
          <w:szCs w:val="20"/>
        </w:rPr>
        <w:t xml:space="preserve"> our field programming, our efforts in support of the Illinois Nutrient Loss Reduction Strategy and other opportunities as they arise. </w:t>
      </w:r>
    </w:p>
    <w:p w14:paraId="71BC28E8" w14:textId="4C056493" w:rsidR="00AE19F3" w:rsidRPr="00257835" w:rsidRDefault="00BD3F4F" w:rsidP="00191194">
      <w:pPr>
        <w:pStyle w:val="ListParagraph"/>
        <w:numPr>
          <w:ilvl w:val="0"/>
          <w:numId w:val="3"/>
        </w:numPr>
        <w:rPr>
          <w:rStyle w:val="Strong"/>
          <w:rFonts w:ascii="Times New Roman" w:hAnsi="Times New Roman" w:cs="Times New Roman"/>
          <w:b w:val="0"/>
          <w:bCs w:val="0"/>
          <w:sz w:val="20"/>
          <w:szCs w:val="20"/>
        </w:rPr>
      </w:pPr>
      <w:r w:rsidRPr="00257835">
        <w:rPr>
          <w:rStyle w:val="Strong"/>
          <w:rFonts w:ascii="Times New Roman" w:eastAsiaTheme="majorEastAsia" w:hAnsi="Times New Roman" w:cs="Times New Roman"/>
          <w:b w:val="0"/>
          <w:bCs w:val="0"/>
          <w:color w:val="111111"/>
          <w:sz w:val="20"/>
          <w:szCs w:val="20"/>
        </w:rPr>
        <w:t>Illinois Stewardship</w:t>
      </w:r>
      <w:r w:rsidR="00AE19F3" w:rsidRPr="00257835">
        <w:rPr>
          <w:rStyle w:val="Strong"/>
          <w:rFonts w:ascii="Times New Roman" w:eastAsiaTheme="majorEastAsia" w:hAnsi="Times New Roman" w:cs="Times New Roman"/>
          <w:b w:val="0"/>
          <w:bCs w:val="0"/>
          <w:color w:val="111111"/>
          <w:sz w:val="20"/>
          <w:szCs w:val="20"/>
        </w:rPr>
        <w:t xml:space="preserve"> will:</w:t>
      </w:r>
    </w:p>
    <w:p w14:paraId="6D937A02" w14:textId="311DBF0C" w:rsidR="00AE19F3" w:rsidRPr="00257835" w:rsidRDefault="00AE19F3" w:rsidP="00191194">
      <w:pPr>
        <w:pStyle w:val="ListParagraph"/>
        <w:numPr>
          <w:ilvl w:val="0"/>
          <w:numId w:val="3"/>
        </w:numPr>
        <w:rPr>
          <w:rStyle w:val="Strong"/>
          <w:rFonts w:ascii="Times New Roman" w:hAnsi="Times New Roman" w:cs="Times New Roman"/>
          <w:b w:val="0"/>
          <w:bCs w:val="0"/>
          <w:sz w:val="20"/>
          <w:szCs w:val="20"/>
        </w:rPr>
      </w:pPr>
      <w:r w:rsidRPr="00257835">
        <w:rPr>
          <w:rStyle w:val="Strong"/>
          <w:rFonts w:ascii="Times New Roman" w:eastAsiaTheme="majorEastAsia" w:hAnsi="Times New Roman" w:cs="Times New Roman"/>
          <w:b w:val="0"/>
          <w:bCs w:val="0"/>
          <w:color w:val="111111"/>
          <w:sz w:val="20"/>
          <w:szCs w:val="20"/>
        </w:rPr>
        <w:t>I</w:t>
      </w:r>
      <w:r w:rsidR="00BD3F4F" w:rsidRPr="00257835">
        <w:rPr>
          <w:rStyle w:val="Strong"/>
          <w:rFonts w:ascii="Times New Roman" w:eastAsiaTheme="majorEastAsia" w:hAnsi="Times New Roman" w:cs="Times New Roman"/>
          <w:b w:val="0"/>
          <w:bCs w:val="0"/>
          <w:color w:val="111111"/>
          <w:sz w:val="20"/>
          <w:szCs w:val="20"/>
        </w:rPr>
        <w:t>llinois Environmental Council</w:t>
      </w:r>
      <w:r w:rsidRPr="00257835">
        <w:rPr>
          <w:rStyle w:val="Strong"/>
          <w:rFonts w:ascii="Times New Roman" w:eastAsiaTheme="majorEastAsia" w:hAnsi="Times New Roman" w:cs="Times New Roman"/>
          <w:b w:val="0"/>
          <w:bCs w:val="0"/>
          <w:color w:val="111111"/>
          <w:sz w:val="20"/>
          <w:szCs w:val="20"/>
        </w:rPr>
        <w:t xml:space="preserve"> will:</w:t>
      </w:r>
    </w:p>
    <w:p w14:paraId="71A1E4CD" w14:textId="6E829818" w:rsidR="00AE19F3" w:rsidRPr="00257835" w:rsidRDefault="00BD3F4F" w:rsidP="00191194">
      <w:pPr>
        <w:pStyle w:val="ListParagraph"/>
        <w:numPr>
          <w:ilvl w:val="0"/>
          <w:numId w:val="3"/>
        </w:numPr>
        <w:rPr>
          <w:rStyle w:val="Strong"/>
          <w:rFonts w:ascii="Times New Roman" w:hAnsi="Times New Roman" w:cs="Times New Roman"/>
          <w:b w:val="0"/>
          <w:bCs w:val="0"/>
          <w:sz w:val="20"/>
          <w:szCs w:val="20"/>
        </w:rPr>
      </w:pPr>
      <w:r w:rsidRPr="00257835">
        <w:rPr>
          <w:rStyle w:val="Strong"/>
          <w:rFonts w:ascii="Times New Roman" w:hAnsi="Times New Roman" w:cs="Times New Roman"/>
          <w:b w:val="0"/>
          <w:bCs w:val="0"/>
          <w:sz w:val="20"/>
          <w:szCs w:val="20"/>
        </w:rPr>
        <w:t xml:space="preserve">Illnois Soybean Assocication will: </w:t>
      </w:r>
    </w:p>
    <w:p w14:paraId="250AAA9A" w14:textId="77777777" w:rsidR="00706302" w:rsidRPr="00257835" w:rsidRDefault="00706302" w:rsidP="00191194">
      <w:pPr>
        <w:pStyle w:val="NormalWeb"/>
        <w:shd w:val="clear" w:color="auto" w:fill="FFFFFF"/>
        <w:spacing w:before="0" w:beforeAutospacing="0" w:after="0" w:afterAutospacing="0"/>
        <w:rPr>
          <w:rStyle w:val="IntenseReference"/>
          <w:rFonts w:eastAsiaTheme="majorEastAsia"/>
          <w:sz w:val="20"/>
          <w:szCs w:val="20"/>
        </w:rPr>
      </w:pPr>
    </w:p>
    <w:p w14:paraId="4A09436F" w14:textId="2563BD30" w:rsidR="00917654" w:rsidRPr="00257835" w:rsidRDefault="00AE19F3" w:rsidP="00191194">
      <w:pPr>
        <w:pStyle w:val="NormalWeb"/>
        <w:shd w:val="clear" w:color="auto" w:fill="FFFFFF"/>
        <w:spacing w:before="0" w:beforeAutospacing="0" w:after="0" w:afterAutospacing="0"/>
        <w:rPr>
          <w:rStyle w:val="IntenseReference"/>
          <w:rFonts w:eastAsiaTheme="majorEastAsia"/>
          <w:sz w:val="20"/>
          <w:szCs w:val="20"/>
        </w:rPr>
      </w:pPr>
      <w:r w:rsidRPr="00257835">
        <w:rPr>
          <w:rStyle w:val="IntenseReference"/>
          <w:rFonts w:eastAsiaTheme="majorEastAsia"/>
          <w:sz w:val="20"/>
          <w:szCs w:val="20"/>
        </w:rPr>
        <w:t xml:space="preserve">Sample Petition Language: </w:t>
      </w:r>
    </w:p>
    <w:p w14:paraId="6EC84E29" w14:textId="77777777" w:rsidR="00191194" w:rsidRPr="00257835" w:rsidRDefault="00191194" w:rsidP="00191194">
      <w:pPr>
        <w:pStyle w:val="NormalWeb"/>
        <w:shd w:val="clear" w:color="auto" w:fill="FFFFFF"/>
        <w:spacing w:before="0" w:beforeAutospacing="0" w:after="0" w:afterAutospacing="0"/>
        <w:rPr>
          <w:rStyle w:val="IntenseReference"/>
          <w:rFonts w:eastAsiaTheme="majorEastAsia"/>
          <w:sz w:val="20"/>
          <w:szCs w:val="20"/>
        </w:rPr>
      </w:pPr>
    </w:p>
    <w:tbl>
      <w:tblPr>
        <w:tblStyle w:val="TableGrid"/>
        <w:tblW w:w="0" w:type="auto"/>
        <w:tblLook w:val="04A0" w:firstRow="1" w:lastRow="0" w:firstColumn="1" w:lastColumn="0" w:noHBand="0" w:noVBand="1"/>
      </w:tblPr>
      <w:tblGrid>
        <w:gridCol w:w="9350"/>
      </w:tblGrid>
      <w:tr w:rsidR="00191194" w:rsidRPr="00257835" w14:paraId="1424E9BA" w14:textId="77777777" w:rsidTr="00191194">
        <w:tc>
          <w:tcPr>
            <w:tcW w:w="9350" w:type="dxa"/>
          </w:tcPr>
          <w:p w14:paraId="77D8B0E1" w14:textId="77777777" w:rsidR="00191194" w:rsidRPr="00257835" w:rsidRDefault="00191194" w:rsidP="00191194">
            <w:pPr>
              <w:pStyle w:val="NormalWeb"/>
              <w:shd w:val="clear" w:color="auto" w:fill="FFFFFF"/>
              <w:spacing w:before="0" w:beforeAutospacing="0" w:after="0" w:afterAutospacing="0"/>
              <w:rPr>
                <w:rStyle w:val="Strong"/>
                <w:rFonts w:eastAsiaTheme="majorEastAsia"/>
                <w:color w:val="111111"/>
                <w:sz w:val="20"/>
                <w:szCs w:val="20"/>
                <w:u w:val="single"/>
              </w:rPr>
            </w:pPr>
            <w:r w:rsidRPr="00257835">
              <w:rPr>
                <w:rStyle w:val="Strong"/>
                <w:rFonts w:eastAsiaTheme="majorEastAsia"/>
                <w:color w:val="111111"/>
                <w:sz w:val="20"/>
                <w:szCs w:val="20"/>
                <w:u w:val="single"/>
              </w:rPr>
              <w:t xml:space="preserve">AISWCD Board approved petition language: </w:t>
            </w:r>
          </w:p>
          <w:p w14:paraId="53325FD6" w14:textId="77777777" w:rsidR="00191194" w:rsidRPr="00257835" w:rsidRDefault="00191194" w:rsidP="00191194">
            <w:pPr>
              <w:pStyle w:val="NormalWeb"/>
              <w:shd w:val="clear" w:color="auto" w:fill="FFFFFF"/>
              <w:spacing w:before="0" w:beforeAutospacing="0" w:after="0" w:afterAutospacing="0"/>
              <w:jc w:val="center"/>
              <w:rPr>
                <w:rStyle w:val="Strong"/>
                <w:rFonts w:eastAsiaTheme="majorEastAsia"/>
                <w:color w:val="111111"/>
                <w:sz w:val="20"/>
                <w:szCs w:val="20"/>
              </w:rPr>
            </w:pPr>
          </w:p>
          <w:p w14:paraId="4F06A039" w14:textId="77777777" w:rsidR="00191194" w:rsidRPr="00257835" w:rsidRDefault="00191194" w:rsidP="00191194">
            <w:pPr>
              <w:jc w:val="center"/>
              <w:rPr>
                <w:rFonts w:ascii="Times New Roman" w:hAnsi="Times New Roman" w:cs="Times New Roman"/>
                <w:b/>
                <w:bCs/>
                <w:sz w:val="20"/>
                <w:szCs w:val="20"/>
              </w:rPr>
            </w:pPr>
            <w:r w:rsidRPr="00257835">
              <w:rPr>
                <w:rFonts w:ascii="Times New Roman" w:hAnsi="Times New Roman" w:cs="Times New Roman"/>
                <w:b/>
                <w:bCs/>
                <w:sz w:val="20"/>
                <w:szCs w:val="20"/>
              </w:rPr>
              <w:t>Restore Soil and Water Conservation District Funding to FY 2024 Levels</w:t>
            </w:r>
          </w:p>
          <w:p w14:paraId="08F1FCB6" w14:textId="77777777" w:rsidR="00191194" w:rsidRPr="00257835" w:rsidRDefault="00191194" w:rsidP="00191194">
            <w:pPr>
              <w:jc w:val="center"/>
              <w:rPr>
                <w:rFonts w:ascii="Times New Roman" w:hAnsi="Times New Roman" w:cs="Times New Roman"/>
                <w:b/>
                <w:bCs/>
                <w:sz w:val="20"/>
                <w:szCs w:val="20"/>
              </w:rPr>
            </w:pPr>
          </w:p>
          <w:p w14:paraId="4C3D878B" w14:textId="77777777" w:rsidR="00191194" w:rsidRPr="00257835" w:rsidRDefault="00191194" w:rsidP="00191194">
            <w:pPr>
              <w:rPr>
                <w:rFonts w:ascii="Times New Roman" w:hAnsi="Times New Roman" w:cs="Times New Roman"/>
                <w:sz w:val="20"/>
                <w:szCs w:val="20"/>
              </w:rPr>
            </w:pPr>
            <w:r w:rsidRPr="00257835">
              <w:rPr>
                <w:rFonts w:ascii="Times New Roman" w:hAnsi="Times New Roman" w:cs="Times New Roman"/>
                <w:sz w:val="20"/>
                <w:szCs w:val="20"/>
              </w:rPr>
              <w:t xml:space="preserve">Illinois’ 97 Soil and Water Conservation Districts (SWCD) experienced a substantial funding shortfall in the FY 2025 state budget. SWCD operations funding was reduced by $4 million from $8.5 million in FY 24 to $4.5 million in FY 25. The shortfall will lead to the loss of trained and qualified Soil and Water Conservation District employees which will take years of training to replace. Without sufficient funding, employees, much like unprotected soil, will erode away. </w:t>
            </w:r>
          </w:p>
          <w:p w14:paraId="7EE9A5C2" w14:textId="77777777" w:rsidR="00191194" w:rsidRPr="00257835" w:rsidRDefault="00191194" w:rsidP="00191194">
            <w:pPr>
              <w:rPr>
                <w:rFonts w:ascii="Times New Roman" w:hAnsi="Times New Roman" w:cs="Times New Roman"/>
                <w:sz w:val="20"/>
                <w:szCs w:val="20"/>
              </w:rPr>
            </w:pPr>
          </w:p>
          <w:p w14:paraId="155D4E5C" w14:textId="77777777" w:rsidR="000824D1" w:rsidRDefault="000824D1" w:rsidP="00191194">
            <w:pPr>
              <w:rPr>
                <w:rFonts w:ascii="Times New Roman" w:hAnsi="Times New Roman" w:cs="Times New Roman"/>
                <w:sz w:val="20"/>
                <w:szCs w:val="20"/>
              </w:rPr>
            </w:pPr>
          </w:p>
          <w:p w14:paraId="40F9C618" w14:textId="77777777" w:rsidR="000824D1" w:rsidRDefault="000824D1" w:rsidP="00191194">
            <w:pPr>
              <w:rPr>
                <w:rFonts w:ascii="Times New Roman" w:hAnsi="Times New Roman" w:cs="Times New Roman"/>
                <w:sz w:val="20"/>
                <w:szCs w:val="20"/>
              </w:rPr>
            </w:pPr>
          </w:p>
          <w:p w14:paraId="5965769C" w14:textId="77777777" w:rsidR="000824D1" w:rsidRPr="00257835" w:rsidRDefault="000824D1" w:rsidP="000824D1">
            <w:pPr>
              <w:pStyle w:val="NormalWeb"/>
              <w:shd w:val="clear" w:color="auto" w:fill="FFFFFF"/>
              <w:spacing w:before="0" w:beforeAutospacing="0" w:after="0" w:afterAutospacing="0"/>
              <w:rPr>
                <w:rStyle w:val="Strong"/>
                <w:rFonts w:eastAsiaTheme="majorEastAsia"/>
                <w:color w:val="111111"/>
                <w:sz w:val="20"/>
                <w:szCs w:val="20"/>
                <w:u w:val="single"/>
              </w:rPr>
            </w:pPr>
            <w:r w:rsidRPr="00257835">
              <w:rPr>
                <w:rStyle w:val="Strong"/>
                <w:rFonts w:eastAsiaTheme="majorEastAsia"/>
                <w:color w:val="111111"/>
                <w:sz w:val="20"/>
                <w:szCs w:val="20"/>
                <w:u w:val="single"/>
              </w:rPr>
              <w:lastRenderedPageBreak/>
              <w:t xml:space="preserve">AISWCD Board approved petition language: </w:t>
            </w:r>
          </w:p>
          <w:p w14:paraId="036F60DD" w14:textId="77777777" w:rsidR="000824D1" w:rsidRDefault="000824D1" w:rsidP="00191194">
            <w:pPr>
              <w:rPr>
                <w:rFonts w:ascii="Times New Roman" w:hAnsi="Times New Roman" w:cs="Times New Roman"/>
                <w:sz w:val="20"/>
                <w:szCs w:val="20"/>
              </w:rPr>
            </w:pPr>
          </w:p>
          <w:p w14:paraId="51D45248" w14:textId="77777777" w:rsidR="000824D1" w:rsidRDefault="000824D1" w:rsidP="00191194">
            <w:pPr>
              <w:rPr>
                <w:rFonts w:ascii="Times New Roman" w:hAnsi="Times New Roman" w:cs="Times New Roman"/>
                <w:sz w:val="20"/>
                <w:szCs w:val="20"/>
              </w:rPr>
            </w:pPr>
          </w:p>
          <w:p w14:paraId="653D6009" w14:textId="62E3A240" w:rsidR="00191194" w:rsidRPr="00257835" w:rsidRDefault="00191194" w:rsidP="00191194">
            <w:pPr>
              <w:rPr>
                <w:rFonts w:ascii="Times New Roman" w:hAnsi="Times New Roman" w:cs="Times New Roman"/>
                <w:sz w:val="20"/>
                <w:szCs w:val="20"/>
              </w:rPr>
            </w:pPr>
            <w:r w:rsidRPr="00257835">
              <w:rPr>
                <w:rFonts w:ascii="Times New Roman" w:hAnsi="Times New Roman" w:cs="Times New Roman"/>
                <w:sz w:val="20"/>
                <w:szCs w:val="20"/>
              </w:rPr>
              <w:t>We the undersigned residents of Illinois’ 97 local Soil and Water Conservation Districts from across the State of Illinois do respectfully request FY 25 SWCD operations funding be returned to level funding based on FY 24 funded appropriations.</w:t>
            </w:r>
          </w:p>
          <w:p w14:paraId="3233C009" w14:textId="44EBBD64" w:rsidR="008D3F2B" w:rsidRPr="00257835" w:rsidRDefault="008D3F2B" w:rsidP="008D3F2B">
            <w:pPr>
              <w:rPr>
                <w:rFonts w:ascii="Times New Roman" w:hAnsi="Times New Roman" w:cs="Times New Roman"/>
                <w:sz w:val="20"/>
                <w:szCs w:val="20"/>
              </w:rPr>
            </w:pPr>
          </w:p>
          <w:p w14:paraId="288868B0" w14:textId="77777777" w:rsidR="00191194" w:rsidRPr="00257835" w:rsidRDefault="00191194" w:rsidP="00191194">
            <w:pPr>
              <w:pStyle w:val="NormalWeb"/>
              <w:spacing w:before="0" w:beforeAutospacing="0" w:after="0" w:afterAutospacing="0"/>
              <w:rPr>
                <w:rStyle w:val="IntenseReference"/>
                <w:rFonts w:eastAsiaTheme="majorEastAsia"/>
                <w:sz w:val="20"/>
                <w:szCs w:val="20"/>
              </w:rPr>
            </w:pPr>
          </w:p>
        </w:tc>
      </w:tr>
      <w:tr w:rsidR="00191194" w:rsidRPr="00257835" w14:paraId="69611637" w14:textId="77777777" w:rsidTr="00191194">
        <w:tc>
          <w:tcPr>
            <w:tcW w:w="9350" w:type="dxa"/>
          </w:tcPr>
          <w:p w14:paraId="52F951EF" w14:textId="77777777" w:rsidR="00706302" w:rsidRPr="00257835" w:rsidRDefault="00706302" w:rsidP="00706302">
            <w:pPr>
              <w:rPr>
                <w:rFonts w:ascii="Times New Roman" w:hAnsi="Times New Roman" w:cs="Times New Roman"/>
                <w:b/>
                <w:bCs/>
                <w:sz w:val="20"/>
                <w:szCs w:val="20"/>
                <w:u w:val="single"/>
              </w:rPr>
            </w:pPr>
            <w:r w:rsidRPr="00257835">
              <w:rPr>
                <w:rFonts w:ascii="Times New Roman" w:hAnsi="Times New Roman" w:cs="Times New Roman"/>
                <w:b/>
                <w:bCs/>
                <w:sz w:val="20"/>
                <w:szCs w:val="20"/>
                <w:u w:val="single"/>
              </w:rPr>
              <w:lastRenderedPageBreak/>
              <w:t>American Farmland Trust petition language:</w:t>
            </w:r>
          </w:p>
          <w:p w14:paraId="41C912B8" w14:textId="77777777" w:rsidR="00706302" w:rsidRPr="00257835" w:rsidRDefault="00706302" w:rsidP="00706302">
            <w:pPr>
              <w:rPr>
                <w:rFonts w:ascii="Times New Roman" w:hAnsi="Times New Roman" w:cs="Times New Roman"/>
                <w:sz w:val="20"/>
                <w:szCs w:val="20"/>
              </w:rPr>
            </w:pPr>
          </w:p>
          <w:p w14:paraId="59DFEEF7" w14:textId="77777777" w:rsidR="00706302" w:rsidRPr="00257835" w:rsidRDefault="00706302" w:rsidP="00706302">
            <w:pPr>
              <w:pStyle w:val="NormalWeb"/>
              <w:shd w:val="clear" w:color="auto" w:fill="FFFFFF"/>
              <w:spacing w:before="0" w:beforeAutospacing="0" w:after="0" w:afterAutospacing="0"/>
              <w:jc w:val="center"/>
              <w:rPr>
                <w:color w:val="111111"/>
                <w:sz w:val="20"/>
                <w:szCs w:val="20"/>
              </w:rPr>
            </w:pPr>
            <w:r w:rsidRPr="00257835">
              <w:rPr>
                <w:rStyle w:val="Strong"/>
                <w:rFonts w:eastAsiaTheme="majorEastAsia"/>
                <w:color w:val="111111"/>
                <w:sz w:val="20"/>
                <w:szCs w:val="20"/>
              </w:rPr>
              <w:t>Restoring, Increasing and Stabilizing Support for Illinois Soil and Water Conservation Districts</w:t>
            </w:r>
          </w:p>
          <w:p w14:paraId="7EDF5690" w14:textId="77777777" w:rsidR="00706302" w:rsidRPr="00257835" w:rsidRDefault="00706302" w:rsidP="00706302">
            <w:pPr>
              <w:pStyle w:val="NormalWeb"/>
              <w:shd w:val="clear" w:color="auto" w:fill="FFFFFF"/>
              <w:spacing w:before="0" w:beforeAutospacing="0" w:after="0" w:afterAutospacing="0"/>
              <w:rPr>
                <w:color w:val="111111"/>
                <w:sz w:val="20"/>
                <w:szCs w:val="20"/>
              </w:rPr>
            </w:pPr>
          </w:p>
          <w:p w14:paraId="5908D489" w14:textId="77777777" w:rsidR="00706302" w:rsidRPr="00257835" w:rsidRDefault="00706302" w:rsidP="00706302">
            <w:pPr>
              <w:pStyle w:val="NormalWeb"/>
              <w:shd w:val="clear" w:color="auto" w:fill="FFFFFF"/>
              <w:spacing w:before="0" w:beforeAutospacing="0" w:after="0" w:afterAutospacing="0"/>
              <w:rPr>
                <w:color w:val="111111"/>
                <w:sz w:val="20"/>
                <w:szCs w:val="20"/>
              </w:rPr>
            </w:pPr>
            <w:r w:rsidRPr="00257835">
              <w:rPr>
                <w:color w:val="111111"/>
                <w:sz w:val="20"/>
                <w:szCs w:val="20"/>
              </w:rPr>
              <w:t>As a constituent and citizen of Illinois I am writing in support of Illinois’ Soil and Water Conservation districts. Our SWCDs are essential in protecting our natural resources, ensuring the health of our environment, and supporting our agricultural communities.</w:t>
            </w:r>
          </w:p>
          <w:p w14:paraId="42CE8048" w14:textId="77777777" w:rsidR="00706302" w:rsidRPr="00257835" w:rsidRDefault="00706302" w:rsidP="00706302">
            <w:pPr>
              <w:pStyle w:val="NormalWeb"/>
              <w:spacing w:before="0" w:beforeAutospacing="0" w:after="0" w:afterAutospacing="0"/>
              <w:rPr>
                <w:color w:val="000000"/>
                <w:sz w:val="20"/>
                <w:szCs w:val="20"/>
              </w:rPr>
            </w:pPr>
          </w:p>
          <w:p w14:paraId="071C354F" w14:textId="77777777" w:rsidR="00706302" w:rsidRPr="00257835" w:rsidRDefault="00706302" w:rsidP="00706302">
            <w:pPr>
              <w:pStyle w:val="NormalWeb"/>
              <w:spacing w:before="0" w:beforeAutospacing="0" w:after="0" w:afterAutospacing="0"/>
              <w:rPr>
                <w:color w:val="000000"/>
                <w:sz w:val="20"/>
                <w:szCs w:val="20"/>
              </w:rPr>
            </w:pPr>
            <w:r w:rsidRPr="00257835">
              <w:rPr>
                <w:color w:val="000000"/>
                <w:sz w:val="20"/>
                <w:szCs w:val="20"/>
              </w:rPr>
              <w:t xml:space="preserve">This couldn’t be more important than it is now. Climate change has already begun impacting the agricultural industry in Illinois and farmers need to prepare for a very different future. </w:t>
            </w:r>
          </w:p>
          <w:p w14:paraId="6035C16F" w14:textId="77777777" w:rsidR="00706302" w:rsidRPr="00257835" w:rsidRDefault="00706302" w:rsidP="00706302">
            <w:pPr>
              <w:pStyle w:val="NormalWeb"/>
              <w:shd w:val="clear" w:color="auto" w:fill="FFFFFF"/>
              <w:spacing w:before="0" w:beforeAutospacing="0" w:after="0" w:afterAutospacing="0"/>
              <w:rPr>
                <w:color w:val="111111"/>
                <w:sz w:val="20"/>
                <w:szCs w:val="20"/>
              </w:rPr>
            </w:pPr>
            <w:r w:rsidRPr="00257835">
              <w:rPr>
                <w:color w:val="111111"/>
                <w:sz w:val="20"/>
                <w:szCs w:val="20"/>
              </w:rPr>
              <w:t>Windstorms, extreme rainfall events and prolonged drought are increasingly stressing our natural resources – degrading our soil, accelerating nutrient losses into our waterways and intensifying dust storms.</w:t>
            </w:r>
          </w:p>
          <w:p w14:paraId="461EF196" w14:textId="77777777" w:rsidR="00257835" w:rsidRPr="00257835" w:rsidRDefault="00257835" w:rsidP="00706302">
            <w:pPr>
              <w:pStyle w:val="NormalWeb"/>
              <w:shd w:val="clear" w:color="auto" w:fill="FFFFFF"/>
              <w:spacing w:before="0" w:beforeAutospacing="0" w:after="0" w:afterAutospacing="0"/>
              <w:rPr>
                <w:color w:val="111111"/>
                <w:sz w:val="20"/>
                <w:szCs w:val="20"/>
              </w:rPr>
            </w:pPr>
          </w:p>
          <w:p w14:paraId="094A9FD6" w14:textId="77777777" w:rsidR="00706302" w:rsidRPr="00257835" w:rsidRDefault="00706302" w:rsidP="00706302">
            <w:pPr>
              <w:pStyle w:val="NormalWeb"/>
              <w:shd w:val="clear" w:color="auto" w:fill="FFFFFF"/>
              <w:spacing w:before="0" w:beforeAutospacing="0" w:after="0" w:afterAutospacing="0"/>
              <w:rPr>
                <w:color w:val="111111"/>
                <w:sz w:val="20"/>
                <w:szCs w:val="20"/>
              </w:rPr>
            </w:pPr>
            <w:r w:rsidRPr="00257835">
              <w:rPr>
                <w:color w:val="111111"/>
                <w:sz w:val="20"/>
                <w:szCs w:val="20"/>
              </w:rPr>
              <w:t xml:space="preserve">SWCDs are the front line of solutions to these issues, but recent budget cuts have significantly reduced their ability to effectively carry out their mission and undermined the progress the Administration has made towards improving environmental outcomes in Illinois.  </w:t>
            </w:r>
          </w:p>
          <w:p w14:paraId="6B9F200A" w14:textId="77777777" w:rsidR="00257835" w:rsidRPr="00257835" w:rsidRDefault="00257835" w:rsidP="00706302">
            <w:pPr>
              <w:pStyle w:val="NormalWeb"/>
              <w:shd w:val="clear" w:color="auto" w:fill="FFFFFF"/>
              <w:spacing w:before="0" w:beforeAutospacing="0" w:after="0" w:afterAutospacing="0"/>
              <w:rPr>
                <w:color w:val="111111"/>
                <w:sz w:val="20"/>
                <w:szCs w:val="20"/>
              </w:rPr>
            </w:pPr>
          </w:p>
          <w:p w14:paraId="0EE2866C" w14:textId="77777777" w:rsidR="00706302" w:rsidRPr="00257835" w:rsidRDefault="00706302" w:rsidP="00706302">
            <w:pPr>
              <w:pStyle w:val="NormalWeb"/>
              <w:shd w:val="clear" w:color="auto" w:fill="FFFFFF"/>
              <w:spacing w:before="0" w:beforeAutospacing="0" w:after="0" w:afterAutospacing="0"/>
              <w:rPr>
                <w:color w:val="111111"/>
                <w:sz w:val="20"/>
                <w:szCs w:val="20"/>
              </w:rPr>
            </w:pPr>
            <w:r w:rsidRPr="00257835">
              <w:rPr>
                <w:color w:val="111111"/>
                <w:sz w:val="20"/>
                <w:szCs w:val="20"/>
              </w:rPr>
              <w:t xml:space="preserve">The General Assembly and the Pritzker administration have an opportunity to remedy this oversight in the state budget and provide stability for the 97 SWCDs in Illinois. </w:t>
            </w:r>
          </w:p>
          <w:p w14:paraId="6D90EC74" w14:textId="77777777" w:rsidR="00257835" w:rsidRPr="00257835" w:rsidRDefault="00257835" w:rsidP="00706302">
            <w:pPr>
              <w:pStyle w:val="NormalWeb"/>
              <w:shd w:val="clear" w:color="auto" w:fill="FFFFFF"/>
              <w:spacing w:before="0" w:beforeAutospacing="0" w:after="0" w:afterAutospacing="0"/>
              <w:rPr>
                <w:color w:val="111111"/>
                <w:sz w:val="20"/>
                <w:szCs w:val="20"/>
              </w:rPr>
            </w:pPr>
          </w:p>
          <w:p w14:paraId="234BA11F" w14:textId="77777777" w:rsidR="00706302" w:rsidRPr="00257835" w:rsidRDefault="00706302" w:rsidP="00706302">
            <w:pPr>
              <w:pStyle w:val="NormalWeb"/>
              <w:shd w:val="clear" w:color="auto" w:fill="FFFFFF"/>
              <w:spacing w:before="0" w:beforeAutospacing="0" w:after="0" w:afterAutospacing="0"/>
              <w:rPr>
                <w:color w:val="111111"/>
                <w:sz w:val="20"/>
                <w:szCs w:val="20"/>
              </w:rPr>
            </w:pPr>
            <w:r w:rsidRPr="00257835">
              <w:rPr>
                <w:color w:val="111111"/>
                <w:sz w:val="20"/>
                <w:szCs w:val="20"/>
              </w:rPr>
              <w:t xml:space="preserve">I encourage you to support SWCDs by: </w:t>
            </w:r>
          </w:p>
          <w:p w14:paraId="2770EB78" w14:textId="77777777" w:rsidR="00706302" w:rsidRPr="00257835" w:rsidRDefault="00706302" w:rsidP="00706302">
            <w:pPr>
              <w:pStyle w:val="NormalWeb"/>
              <w:shd w:val="clear" w:color="auto" w:fill="FFFFFF"/>
              <w:spacing w:before="0" w:beforeAutospacing="0" w:after="0" w:afterAutospacing="0"/>
              <w:ind w:left="720"/>
              <w:rPr>
                <w:rStyle w:val="Strong"/>
                <w:b w:val="0"/>
                <w:bCs w:val="0"/>
                <w:color w:val="111111"/>
                <w:sz w:val="20"/>
                <w:szCs w:val="20"/>
              </w:rPr>
            </w:pPr>
          </w:p>
          <w:p w14:paraId="32061FD4" w14:textId="77777777" w:rsidR="00706302" w:rsidRPr="00257835" w:rsidRDefault="00706302" w:rsidP="00706302">
            <w:pPr>
              <w:pStyle w:val="NormalWeb"/>
              <w:numPr>
                <w:ilvl w:val="0"/>
                <w:numId w:val="1"/>
              </w:numPr>
              <w:shd w:val="clear" w:color="auto" w:fill="FFFFFF"/>
              <w:spacing w:before="0" w:beforeAutospacing="0" w:after="0" w:afterAutospacing="0"/>
              <w:rPr>
                <w:color w:val="111111"/>
                <w:sz w:val="20"/>
                <w:szCs w:val="20"/>
              </w:rPr>
            </w:pPr>
            <w:r w:rsidRPr="00257835">
              <w:rPr>
                <w:rStyle w:val="Strong"/>
                <w:rFonts w:eastAsiaTheme="majorEastAsia"/>
                <w:color w:val="111111"/>
                <w:sz w:val="20"/>
                <w:szCs w:val="20"/>
              </w:rPr>
              <w:t>Immediate Restoration of Funding</w:t>
            </w:r>
            <w:r w:rsidRPr="00257835">
              <w:rPr>
                <w:color w:val="111111"/>
                <w:sz w:val="20"/>
                <w:szCs w:val="20"/>
              </w:rPr>
              <w:t xml:space="preserve">: The operational funding for SWCDs must be restored during veto session to levels provided in FY24 to ensure the continuity of their vital services. </w:t>
            </w:r>
          </w:p>
          <w:p w14:paraId="2FFFDB90" w14:textId="77777777" w:rsidR="00706302" w:rsidRPr="00257835" w:rsidRDefault="00706302" w:rsidP="00706302">
            <w:pPr>
              <w:pStyle w:val="NormalWeb"/>
              <w:numPr>
                <w:ilvl w:val="0"/>
                <w:numId w:val="1"/>
              </w:numPr>
              <w:shd w:val="clear" w:color="auto" w:fill="FFFFFF"/>
              <w:spacing w:before="0" w:beforeAutospacing="0" w:after="0" w:afterAutospacing="0"/>
              <w:rPr>
                <w:color w:val="111111"/>
                <w:sz w:val="20"/>
                <w:szCs w:val="20"/>
                <w:highlight w:val="yellow"/>
              </w:rPr>
            </w:pPr>
            <w:r w:rsidRPr="00257835">
              <w:rPr>
                <w:rStyle w:val="Strong"/>
                <w:rFonts w:eastAsiaTheme="majorEastAsia"/>
                <w:color w:val="111111"/>
                <w:sz w:val="20"/>
                <w:szCs w:val="20"/>
                <w:highlight w:val="yellow"/>
              </w:rPr>
              <w:t>Increase in Future Funding</w:t>
            </w:r>
            <w:r w:rsidRPr="00257835">
              <w:rPr>
                <w:color w:val="111111"/>
                <w:sz w:val="20"/>
                <w:szCs w:val="20"/>
                <w:highlight w:val="yellow"/>
              </w:rPr>
              <w:t xml:space="preserve">: To address growing environmental challenges and to support the expansion of conservation efforts, we urge lawmakers and administration officials to support a $10 million increase beyond FY24 levels in the upcoming budget. </w:t>
            </w:r>
          </w:p>
          <w:p w14:paraId="0596EB19" w14:textId="77777777" w:rsidR="00706302" w:rsidRPr="00257835" w:rsidRDefault="00706302" w:rsidP="00706302">
            <w:pPr>
              <w:pStyle w:val="NormalWeb"/>
              <w:numPr>
                <w:ilvl w:val="0"/>
                <w:numId w:val="1"/>
              </w:numPr>
              <w:shd w:val="clear" w:color="auto" w:fill="FFFFFF"/>
              <w:spacing w:before="0" w:beforeAutospacing="0" w:after="0" w:afterAutospacing="0"/>
              <w:rPr>
                <w:color w:val="111111"/>
                <w:sz w:val="20"/>
                <w:szCs w:val="20"/>
                <w:highlight w:val="yellow"/>
              </w:rPr>
            </w:pPr>
            <w:r w:rsidRPr="00257835">
              <w:rPr>
                <w:rStyle w:val="Strong"/>
                <w:rFonts w:eastAsiaTheme="majorEastAsia"/>
                <w:color w:val="111111"/>
                <w:sz w:val="20"/>
                <w:szCs w:val="20"/>
                <w:highlight w:val="yellow"/>
              </w:rPr>
              <w:t>Long-term Commitment</w:t>
            </w:r>
            <w:r w:rsidRPr="00257835">
              <w:rPr>
                <w:color w:val="111111"/>
                <w:sz w:val="20"/>
                <w:szCs w:val="20"/>
                <w:highlight w:val="yellow"/>
              </w:rPr>
              <w:t>: We seek a long-term commitment from the state to provide stable and sufficient funding for SWCDs to plan and implement effective soil and water conservation strategies.</w:t>
            </w:r>
          </w:p>
          <w:p w14:paraId="09C5D203" w14:textId="77777777" w:rsidR="00706302" w:rsidRPr="00257835" w:rsidRDefault="00706302" w:rsidP="00706302">
            <w:pPr>
              <w:pStyle w:val="NormalWeb"/>
              <w:shd w:val="clear" w:color="auto" w:fill="FFFFFF"/>
              <w:spacing w:before="0" w:beforeAutospacing="0" w:after="0" w:afterAutospacing="0"/>
              <w:rPr>
                <w:color w:val="111111"/>
                <w:sz w:val="20"/>
                <w:szCs w:val="20"/>
              </w:rPr>
            </w:pPr>
            <w:r w:rsidRPr="00257835">
              <w:rPr>
                <w:color w:val="111111"/>
                <w:sz w:val="20"/>
                <w:szCs w:val="20"/>
              </w:rPr>
              <w:t>SWCDs play a pivotal role in safeguarding our soil health, water quality, and biodiversity. They provide critical support to farmers and landowners in implementing conservation practices. The work of SWCDs has a direct impact on the well-being of all Illinois residents and the legacy we leave for future generations.</w:t>
            </w:r>
          </w:p>
          <w:p w14:paraId="05166BD9" w14:textId="77777777" w:rsidR="00706302" w:rsidRPr="00257835" w:rsidRDefault="00706302" w:rsidP="00706302">
            <w:pPr>
              <w:pStyle w:val="NormalWeb"/>
              <w:shd w:val="clear" w:color="auto" w:fill="FFFFFF"/>
              <w:spacing w:before="0" w:beforeAutospacing="0" w:after="0" w:afterAutospacing="0"/>
              <w:rPr>
                <w:color w:val="111111"/>
                <w:sz w:val="20"/>
                <w:szCs w:val="20"/>
              </w:rPr>
            </w:pPr>
            <w:r w:rsidRPr="00257835">
              <w:rPr>
                <w:color w:val="111111"/>
                <w:sz w:val="20"/>
                <w:szCs w:val="20"/>
              </w:rPr>
              <w:t>Signed,</w:t>
            </w:r>
          </w:p>
          <w:p w14:paraId="67274A7A" w14:textId="06CC10E3" w:rsidR="00191194" w:rsidRPr="00257835" w:rsidRDefault="00191194" w:rsidP="003467DE">
            <w:pPr>
              <w:rPr>
                <w:rStyle w:val="IntenseReference"/>
                <w:rFonts w:ascii="Times New Roman" w:eastAsiaTheme="majorEastAsia" w:hAnsi="Times New Roman" w:cs="Times New Roman"/>
                <w:color w:val="auto"/>
                <w:sz w:val="20"/>
                <w:szCs w:val="20"/>
              </w:rPr>
            </w:pPr>
          </w:p>
        </w:tc>
      </w:tr>
      <w:tr w:rsidR="00191194" w:rsidRPr="00257835" w14:paraId="6AF3C5B6" w14:textId="77777777" w:rsidTr="00191194">
        <w:tc>
          <w:tcPr>
            <w:tcW w:w="9350" w:type="dxa"/>
          </w:tcPr>
          <w:p w14:paraId="4C9E2B66" w14:textId="36AAC8CA" w:rsidR="00191194" w:rsidRPr="00257835" w:rsidRDefault="003467DE" w:rsidP="003467DE">
            <w:pPr>
              <w:rPr>
                <w:rStyle w:val="IntenseReference"/>
                <w:rFonts w:ascii="Times New Roman" w:eastAsiaTheme="majorEastAsia" w:hAnsi="Times New Roman" w:cs="Times New Roman"/>
                <w:color w:val="auto"/>
                <w:sz w:val="20"/>
                <w:szCs w:val="20"/>
              </w:rPr>
            </w:pPr>
            <w:r w:rsidRPr="00257835">
              <w:rPr>
                <w:rStyle w:val="IntenseReference"/>
                <w:rFonts w:ascii="Times New Roman" w:eastAsiaTheme="majorEastAsia" w:hAnsi="Times New Roman" w:cs="Times New Roman"/>
                <w:color w:val="auto"/>
                <w:sz w:val="20"/>
                <w:szCs w:val="20"/>
              </w:rPr>
              <w:t>I</w:t>
            </w:r>
            <w:r w:rsidR="00706302" w:rsidRPr="00257835">
              <w:rPr>
                <w:rStyle w:val="IntenseReference"/>
                <w:rFonts w:ascii="Times New Roman" w:eastAsiaTheme="majorEastAsia" w:hAnsi="Times New Roman" w:cs="Times New Roman"/>
                <w:color w:val="auto"/>
                <w:sz w:val="20"/>
                <w:szCs w:val="20"/>
              </w:rPr>
              <w:t>SA</w:t>
            </w:r>
            <w:r w:rsidRPr="00257835">
              <w:rPr>
                <w:rStyle w:val="IntenseReference"/>
                <w:rFonts w:ascii="Times New Roman" w:eastAsiaTheme="majorEastAsia" w:hAnsi="Times New Roman" w:cs="Times New Roman"/>
                <w:color w:val="auto"/>
                <w:sz w:val="20"/>
                <w:szCs w:val="20"/>
              </w:rPr>
              <w:t>:</w:t>
            </w:r>
          </w:p>
        </w:tc>
      </w:tr>
      <w:tr w:rsidR="00191194" w:rsidRPr="00257835" w14:paraId="603FF32C" w14:textId="77777777" w:rsidTr="00191194">
        <w:tc>
          <w:tcPr>
            <w:tcW w:w="9350" w:type="dxa"/>
          </w:tcPr>
          <w:p w14:paraId="24F4D945" w14:textId="4BF6361B" w:rsidR="00191194" w:rsidRPr="00257835" w:rsidRDefault="003467DE" w:rsidP="003467DE">
            <w:pPr>
              <w:rPr>
                <w:rStyle w:val="IntenseReference"/>
                <w:rFonts w:ascii="Times New Roman" w:eastAsiaTheme="majorEastAsia" w:hAnsi="Times New Roman" w:cs="Times New Roman"/>
                <w:color w:val="auto"/>
                <w:sz w:val="20"/>
                <w:szCs w:val="20"/>
              </w:rPr>
            </w:pPr>
            <w:r w:rsidRPr="00257835">
              <w:rPr>
                <w:rStyle w:val="IntenseReference"/>
                <w:rFonts w:ascii="Times New Roman" w:eastAsiaTheme="majorEastAsia" w:hAnsi="Times New Roman" w:cs="Times New Roman"/>
                <w:color w:val="auto"/>
                <w:sz w:val="20"/>
                <w:szCs w:val="20"/>
              </w:rPr>
              <w:t>I</w:t>
            </w:r>
            <w:r w:rsidR="00706302" w:rsidRPr="00257835">
              <w:rPr>
                <w:rStyle w:val="IntenseReference"/>
                <w:rFonts w:ascii="Times New Roman" w:eastAsiaTheme="majorEastAsia" w:hAnsi="Times New Roman" w:cs="Times New Roman"/>
                <w:color w:val="auto"/>
                <w:sz w:val="20"/>
                <w:szCs w:val="20"/>
              </w:rPr>
              <w:t>EC</w:t>
            </w:r>
            <w:r w:rsidRPr="00257835">
              <w:rPr>
                <w:rStyle w:val="IntenseReference"/>
                <w:rFonts w:ascii="Times New Roman" w:eastAsiaTheme="majorEastAsia" w:hAnsi="Times New Roman" w:cs="Times New Roman"/>
                <w:color w:val="auto"/>
                <w:sz w:val="20"/>
                <w:szCs w:val="20"/>
              </w:rPr>
              <w:t>:</w:t>
            </w:r>
          </w:p>
        </w:tc>
      </w:tr>
      <w:tr w:rsidR="00191194" w:rsidRPr="00257835" w14:paraId="6BCA0F5D" w14:textId="77777777" w:rsidTr="00191194">
        <w:tc>
          <w:tcPr>
            <w:tcW w:w="9350" w:type="dxa"/>
          </w:tcPr>
          <w:p w14:paraId="1060C74A" w14:textId="2BEA9962" w:rsidR="00191194" w:rsidRPr="00257835" w:rsidRDefault="00706302" w:rsidP="00191194">
            <w:pPr>
              <w:pStyle w:val="NormalWeb"/>
              <w:spacing w:before="0" w:beforeAutospacing="0" w:after="0" w:afterAutospacing="0"/>
              <w:rPr>
                <w:rStyle w:val="IntenseReference"/>
                <w:rFonts w:eastAsiaTheme="majorEastAsia"/>
                <w:sz w:val="20"/>
                <w:szCs w:val="20"/>
              </w:rPr>
            </w:pPr>
            <w:r w:rsidRPr="00257835">
              <w:rPr>
                <w:rStyle w:val="IntenseReference"/>
                <w:rFonts w:eastAsiaTheme="majorEastAsia"/>
                <w:sz w:val="20"/>
                <w:szCs w:val="20"/>
              </w:rPr>
              <w:t>ISA:</w:t>
            </w:r>
          </w:p>
        </w:tc>
      </w:tr>
      <w:tr w:rsidR="00191194" w:rsidRPr="00257835" w14:paraId="6EE72701" w14:textId="77777777" w:rsidTr="00191194">
        <w:tc>
          <w:tcPr>
            <w:tcW w:w="9350" w:type="dxa"/>
          </w:tcPr>
          <w:p w14:paraId="41BC4671" w14:textId="77777777" w:rsidR="00191194" w:rsidRPr="00257835" w:rsidRDefault="00191194" w:rsidP="00191194">
            <w:pPr>
              <w:pStyle w:val="NormalWeb"/>
              <w:spacing w:before="0" w:beforeAutospacing="0" w:after="0" w:afterAutospacing="0"/>
              <w:rPr>
                <w:rStyle w:val="IntenseReference"/>
                <w:rFonts w:eastAsiaTheme="majorEastAsia"/>
                <w:sz w:val="20"/>
                <w:szCs w:val="20"/>
              </w:rPr>
            </w:pPr>
          </w:p>
        </w:tc>
      </w:tr>
    </w:tbl>
    <w:p w14:paraId="2E9F03E8" w14:textId="77777777" w:rsidR="00191194" w:rsidRPr="00257835" w:rsidRDefault="00191194" w:rsidP="00191194">
      <w:pPr>
        <w:pStyle w:val="NormalWeb"/>
        <w:shd w:val="clear" w:color="auto" w:fill="FFFFFF"/>
        <w:spacing w:before="0" w:beforeAutospacing="0" w:after="0" w:afterAutospacing="0"/>
        <w:rPr>
          <w:rStyle w:val="IntenseReference"/>
          <w:rFonts w:eastAsiaTheme="majorEastAsia"/>
          <w:sz w:val="20"/>
          <w:szCs w:val="20"/>
        </w:rPr>
      </w:pPr>
    </w:p>
    <w:p w14:paraId="5BD2F710" w14:textId="77777777" w:rsidR="00191194" w:rsidRPr="00257835" w:rsidRDefault="00191194" w:rsidP="00191194">
      <w:pPr>
        <w:pStyle w:val="NormalWeb"/>
        <w:shd w:val="clear" w:color="auto" w:fill="FFFFFF"/>
        <w:spacing w:before="0" w:beforeAutospacing="0" w:after="0" w:afterAutospacing="0"/>
        <w:rPr>
          <w:rStyle w:val="Strong"/>
          <w:rFonts w:eastAsiaTheme="majorEastAsia"/>
          <w:color w:val="111111"/>
          <w:sz w:val="20"/>
          <w:szCs w:val="20"/>
        </w:rPr>
      </w:pPr>
    </w:p>
    <w:p w14:paraId="6B8CA0E5" w14:textId="77777777" w:rsidR="000824D1" w:rsidRDefault="000824D1" w:rsidP="003467DE">
      <w:pPr>
        <w:rPr>
          <w:rStyle w:val="IntenseReference"/>
          <w:rFonts w:ascii="Times New Roman" w:hAnsi="Times New Roman" w:cs="Times New Roman"/>
          <w:sz w:val="20"/>
          <w:szCs w:val="20"/>
        </w:rPr>
      </w:pPr>
    </w:p>
    <w:p w14:paraId="254EFC44" w14:textId="77777777" w:rsidR="000824D1" w:rsidRDefault="000824D1" w:rsidP="003467DE">
      <w:pPr>
        <w:rPr>
          <w:rStyle w:val="IntenseReference"/>
          <w:rFonts w:ascii="Times New Roman" w:hAnsi="Times New Roman" w:cs="Times New Roman"/>
          <w:sz w:val="20"/>
          <w:szCs w:val="20"/>
        </w:rPr>
      </w:pPr>
    </w:p>
    <w:p w14:paraId="7C514C92" w14:textId="77777777" w:rsidR="000824D1" w:rsidRDefault="000824D1" w:rsidP="003467DE">
      <w:pPr>
        <w:rPr>
          <w:rStyle w:val="IntenseReference"/>
          <w:rFonts w:ascii="Times New Roman" w:hAnsi="Times New Roman" w:cs="Times New Roman"/>
          <w:sz w:val="20"/>
          <w:szCs w:val="20"/>
        </w:rPr>
      </w:pPr>
    </w:p>
    <w:p w14:paraId="78ED6722" w14:textId="77777777" w:rsidR="000824D1" w:rsidRDefault="000824D1" w:rsidP="003467DE">
      <w:pPr>
        <w:rPr>
          <w:rStyle w:val="IntenseReference"/>
          <w:rFonts w:ascii="Times New Roman" w:hAnsi="Times New Roman" w:cs="Times New Roman"/>
          <w:sz w:val="20"/>
          <w:szCs w:val="20"/>
        </w:rPr>
      </w:pPr>
    </w:p>
    <w:p w14:paraId="7FE0ACA3" w14:textId="55F37C1E" w:rsidR="003467DE" w:rsidRPr="00257835" w:rsidRDefault="003467DE" w:rsidP="003467DE">
      <w:pPr>
        <w:rPr>
          <w:rStyle w:val="IntenseReference"/>
          <w:rFonts w:ascii="Times New Roman" w:hAnsi="Times New Roman" w:cs="Times New Roman"/>
          <w:sz w:val="20"/>
          <w:szCs w:val="20"/>
        </w:rPr>
      </w:pPr>
      <w:r w:rsidRPr="00257835">
        <w:rPr>
          <w:rStyle w:val="IntenseReference"/>
          <w:rFonts w:ascii="Times New Roman" w:hAnsi="Times New Roman" w:cs="Times New Roman"/>
          <w:sz w:val="20"/>
          <w:szCs w:val="20"/>
        </w:rPr>
        <w:lastRenderedPageBreak/>
        <w:t>Sample Social Media Messaging:</w:t>
      </w:r>
    </w:p>
    <w:p w14:paraId="694BDF4D" w14:textId="77777777" w:rsidR="003467DE" w:rsidRPr="00257835" w:rsidRDefault="003467DE" w:rsidP="003467DE">
      <w:pPr>
        <w:pStyle w:val="NormalWeb"/>
        <w:shd w:val="clear" w:color="auto" w:fill="FFFFFF"/>
        <w:spacing w:before="0" w:beforeAutospacing="0" w:after="0" w:afterAutospacing="0"/>
        <w:rPr>
          <w:rStyle w:val="Strong"/>
          <w:rFonts w:eastAsiaTheme="majorEastAsia"/>
          <w:b w:val="0"/>
          <w:bCs w:val="0"/>
          <w:color w:val="111111"/>
          <w:sz w:val="20"/>
          <w:szCs w:val="20"/>
        </w:rPr>
      </w:pPr>
      <w:r w:rsidRPr="00257835">
        <w:rPr>
          <w:rStyle w:val="Strong"/>
          <w:rFonts w:eastAsiaTheme="majorEastAsia"/>
          <w:b w:val="0"/>
          <w:bCs w:val="0"/>
          <w:color w:val="111111"/>
          <w:sz w:val="20"/>
          <w:szCs w:val="20"/>
        </w:rPr>
        <w:t>For partner organizations unfamiliar with the role of SWCDs:</w:t>
      </w:r>
    </w:p>
    <w:p w14:paraId="1EC27101" w14:textId="77777777" w:rsidR="003467DE" w:rsidRPr="00257835" w:rsidRDefault="003467DE" w:rsidP="003467DE">
      <w:pPr>
        <w:pStyle w:val="NormalWeb"/>
        <w:shd w:val="clear" w:color="auto" w:fill="FFFFFF"/>
        <w:spacing w:before="0" w:beforeAutospacing="0" w:after="0" w:afterAutospacing="0"/>
        <w:rPr>
          <w:rStyle w:val="Strong"/>
          <w:rFonts w:eastAsiaTheme="majorEastAsia"/>
          <w:color w:val="111111"/>
          <w:sz w:val="20"/>
          <w:szCs w:val="20"/>
        </w:rPr>
      </w:pPr>
    </w:p>
    <w:tbl>
      <w:tblPr>
        <w:tblStyle w:val="TableGrid"/>
        <w:tblW w:w="0" w:type="auto"/>
        <w:tblLook w:val="04A0" w:firstRow="1" w:lastRow="0" w:firstColumn="1" w:lastColumn="0" w:noHBand="0" w:noVBand="1"/>
      </w:tblPr>
      <w:tblGrid>
        <w:gridCol w:w="3116"/>
        <w:gridCol w:w="3117"/>
        <w:gridCol w:w="3117"/>
      </w:tblGrid>
      <w:tr w:rsidR="003467DE" w:rsidRPr="00257835" w14:paraId="42896ED8" w14:textId="77777777" w:rsidTr="006A5667">
        <w:tc>
          <w:tcPr>
            <w:tcW w:w="3116" w:type="dxa"/>
          </w:tcPr>
          <w:p w14:paraId="2475F9A6" w14:textId="77777777" w:rsidR="003467DE" w:rsidRPr="00257835" w:rsidRDefault="003467DE" w:rsidP="006A5667">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SWCD role in Nutrient Loss Reduction Strategy</w:t>
            </w:r>
          </w:p>
          <w:p w14:paraId="5CF71751"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0E46593E"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3BDA58B2"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r w:rsidRPr="00257835">
              <w:rPr>
                <w:color w:val="111111"/>
                <w:sz w:val="20"/>
                <w:szCs w:val="20"/>
                <w:shd w:val="clear" w:color="auto" w:fill="FFFFFF"/>
              </w:rPr>
              <w:t>Nutrient loss impacts our water quality, affecting both aquatic ecosystems and human health. Soil and Water Conservation Districts (SWCDs) are on the front lines, collaborating with farmers to implement practical, research-based solutions. Through initiatives like the Partners for Conservation Program, SWCDs provide cost-share opportunities for projects that don’t qualify for direct Farm Bill funds. Cover crops, for instance, play a crucial role in reducing nutrient runoff. Let’s protect our environment together! Sign the petition to support sustainable farming practices in Illinois!</w:t>
            </w:r>
          </w:p>
        </w:tc>
      </w:tr>
      <w:tr w:rsidR="003467DE" w:rsidRPr="00257835" w14:paraId="10C10EDC" w14:textId="77777777" w:rsidTr="006A5667">
        <w:tc>
          <w:tcPr>
            <w:tcW w:w="3116" w:type="dxa"/>
          </w:tcPr>
          <w:p w14:paraId="2D6E2791" w14:textId="77777777" w:rsidR="003467DE" w:rsidRPr="00257835" w:rsidRDefault="003467DE" w:rsidP="006A5667">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SWCD role in capturing federal IRA funds</w:t>
            </w:r>
          </w:p>
          <w:p w14:paraId="75F0AA02"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2CB701BE"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03CAA8F9"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r w:rsidRPr="00257835">
              <w:rPr>
                <w:color w:val="111111"/>
                <w:sz w:val="20"/>
                <w:szCs w:val="20"/>
                <w:shd w:val="clear" w:color="auto" w:fill="FFFFFF"/>
              </w:rPr>
              <w:t>Soil and Water Conservation Districts (SWCDs) play a pivotal role in accessing federal I</w:t>
            </w:r>
            <w:r w:rsidRPr="00257835">
              <w:rPr>
                <w:sz w:val="20"/>
                <w:szCs w:val="20"/>
                <w:shd w:val="clear" w:color="auto" w:fill="FFFFFF"/>
              </w:rPr>
              <w:t>nflation Reduction Act</w:t>
            </w:r>
            <w:r w:rsidRPr="00257835">
              <w:rPr>
                <w:color w:val="111111"/>
                <w:sz w:val="20"/>
                <w:szCs w:val="20"/>
                <w:shd w:val="clear" w:color="auto" w:fill="FFFFFF"/>
              </w:rPr>
              <w:t xml:space="preserve"> funds to bolster on-farm conservation efforts.</w:t>
            </w:r>
            <w:r w:rsidRPr="00257835">
              <w:rPr>
                <w:sz w:val="20"/>
                <w:szCs w:val="20"/>
                <w:shd w:val="clear" w:color="auto" w:fill="FFFFFF"/>
              </w:rPr>
              <w:t xml:space="preserve"> </w:t>
            </w:r>
            <w:r w:rsidRPr="00257835">
              <w:rPr>
                <w:color w:val="111111"/>
                <w:sz w:val="20"/>
                <w:szCs w:val="20"/>
                <w:shd w:val="clear" w:color="auto" w:fill="FFFFFF"/>
              </w:rPr>
              <w:t>Farmers want to do more, and they need strong SWCDs to help leverage federal IRA resources. Let’s champion conservation together. S</w:t>
            </w:r>
            <w:r w:rsidRPr="00257835">
              <w:rPr>
                <w:sz w:val="20"/>
                <w:szCs w:val="20"/>
                <w:shd w:val="clear" w:color="auto" w:fill="FFFFFF"/>
              </w:rPr>
              <w:t>upport SWCDs and s</w:t>
            </w:r>
            <w:r w:rsidRPr="00257835">
              <w:rPr>
                <w:color w:val="111111"/>
                <w:sz w:val="20"/>
                <w:szCs w:val="20"/>
                <w:shd w:val="clear" w:color="auto" w:fill="FFFFFF"/>
              </w:rPr>
              <w:t>ign the petition for a greener future.</w:t>
            </w:r>
          </w:p>
        </w:tc>
      </w:tr>
      <w:tr w:rsidR="003467DE" w:rsidRPr="00257835" w14:paraId="599D0535" w14:textId="77777777" w:rsidTr="006A5667">
        <w:tc>
          <w:tcPr>
            <w:tcW w:w="3116" w:type="dxa"/>
          </w:tcPr>
          <w:p w14:paraId="5963BC73"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SWCDs and FCSS</w:t>
            </w:r>
          </w:p>
        </w:tc>
        <w:tc>
          <w:tcPr>
            <w:tcW w:w="3117" w:type="dxa"/>
          </w:tcPr>
          <w:p w14:paraId="62418043"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05E2672E"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r w:rsidRPr="00257835">
              <w:rPr>
                <w:color w:val="111111"/>
                <w:sz w:val="20"/>
                <w:szCs w:val="20"/>
                <w:shd w:val="clear" w:color="auto" w:fill="FFFFFF"/>
              </w:rPr>
              <w:t>The Illinois Fall Covers for Spring Savings Program is a game-changer. SWCDs actively promote cover crops as a win-win solution. These crops improve soil health, prevent erosion, and reduce nutrient runoff. By participating in this program, farmers invest in their own success while benefiting the environment. Be part of the change! Sign the petition for a resilient future!</w:t>
            </w:r>
          </w:p>
        </w:tc>
      </w:tr>
      <w:tr w:rsidR="003467DE" w:rsidRPr="00257835" w14:paraId="1F783711" w14:textId="77777777" w:rsidTr="006A5667">
        <w:tc>
          <w:tcPr>
            <w:tcW w:w="3116" w:type="dxa"/>
          </w:tcPr>
          <w:p w14:paraId="77DDB69D" w14:textId="77777777" w:rsidR="003467DE" w:rsidRPr="00257835" w:rsidRDefault="003467DE" w:rsidP="006A5667">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 xml:space="preserve">SWCDs promotion of on farm conservation practices. </w:t>
            </w:r>
          </w:p>
          <w:p w14:paraId="0FB3A89D"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7A584102"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26C2EFDA"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r w:rsidRPr="00257835">
              <w:rPr>
                <w:color w:val="111111"/>
                <w:sz w:val="20"/>
                <w:szCs w:val="20"/>
                <w:shd w:val="clear" w:color="auto" w:fill="FFFFFF"/>
              </w:rPr>
              <w:t xml:space="preserve">SWCDs are champions of on-farm conservation. They work closely with landowners, providing technical support and guidance. Practices like no-till farming and cover cropping enhance soil health, reduce erosion, and promote sustainable agriculture. By advising farmers on these methods, SWCDs contribute to long-term land preservation. Join us in protecting </w:t>
            </w:r>
            <w:r w:rsidRPr="00257835">
              <w:rPr>
                <w:color w:val="111111"/>
                <w:sz w:val="20"/>
                <w:szCs w:val="20"/>
                <w:shd w:val="clear" w:color="auto" w:fill="FFFFFF"/>
              </w:rPr>
              <w:lastRenderedPageBreak/>
              <w:t>our soil! Sign the petition today and show your support for Illinois’ 97 SWCDs!</w:t>
            </w:r>
          </w:p>
        </w:tc>
      </w:tr>
      <w:tr w:rsidR="003467DE" w:rsidRPr="00257835" w14:paraId="0FC71282" w14:textId="77777777" w:rsidTr="006A5667">
        <w:tc>
          <w:tcPr>
            <w:tcW w:w="3116" w:type="dxa"/>
          </w:tcPr>
          <w:p w14:paraId="61E55BD8" w14:textId="77777777" w:rsidR="003467DE" w:rsidRPr="00257835" w:rsidRDefault="003467DE" w:rsidP="006A5667">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lastRenderedPageBreak/>
              <w:t>SWCDs, soil health and clean water</w:t>
            </w:r>
          </w:p>
          <w:p w14:paraId="3701510D"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488F228F"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362DA2B0"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r w:rsidRPr="00257835">
              <w:rPr>
                <w:color w:val="111111"/>
                <w:sz w:val="20"/>
                <w:szCs w:val="20"/>
                <w:shd w:val="clear" w:color="auto" w:fill="FFFFFF"/>
              </w:rPr>
              <w:t>Our soil and water resources are invaluable. SWCDs play a pivotal role in safeguarding them. Through education and outreach, SWCDs help landowners interpret soil data, assess land use suitability, and adopt conservation practices. Their efforts contribute to healthier ecosystems, improved water quality, and resilient farmland.Sign the petition to support SWCDs and their mission</w:t>
            </w:r>
          </w:p>
        </w:tc>
      </w:tr>
      <w:tr w:rsidR="003467DE" w:rsidRPr="00257835" w14:paraId="54A6F6D3" w14:textId="77777777" w:rsidTr="006A5667">
        <w:tc>
          <w:tcPr>
            <w:tcW w:w="3116" w:type="dxa"/>
          </w:tcPr>
          <w:p w14:paraId="631DAD29" w14:textId="77777777" w:rsidR="003467DE" w:rsidRPr="00257835" w:rsidRDefault="003467DE" w:rsidP="006A5667">
            <w:pPr>
              <w:pStyle w:val="NormalWeb"/>
              <w:shd w:val="clear" w:color="auto" w:fill="FFFFFF"/>
              <w:spacing w:before="0" w:beforeAutospacing="0" w:after="0" w:afterAutospacing="0"/>
              <w:rPr>
                <w:rStyle w:val="Strong"/>
                <w:rFonts w:eastAsiaTheme="majorEastAsia"/>
                <w:color w:val="111111"/>
                <w:sz w:val="20"/>
                <w:szCs w:val="20"/>
              </w:rPr>
            </w:pPr>
            <w:r w:rsidRPr="00257835">
              <w:rPr>
                <w:rStyle w:val="Strong"/>
                <w:rFonts w:eastAsiaTheme="majorEastAsia"/>
                <w:color w:val="111111"/>
                <w:sz w:val="20"/>
                <w:szCs w:val="20"/>
              </w:rPr>
              <w:t>SWCDs and technical assistance</w:t>
            </w:r>
          </w:p>
          <w:p w14:paraId="0488F6FC"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1577C30B"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p>
        </w:tc>
        <w:tc>
          <w:tcPr>
            <w:tcW w:w="3117" w:type="dxa"/>
          </w:tcPr>
          <w:p w14:paraId="2E8237E4" w14:textId="77777777" w:rsidR="003467DE" w:rsidRPr="00257835" w:rsidRDefault="003467DE" w:rsidP="006A5667">
            <w:pPr>
              <w:pStyle w:val="NormalWeb"/>
              <w:spacing w:before="0" w:beforeAutospacing="0" w:after="0" w:afterAutospacing="0"/>
              <w:rPr>
                <w:rStyle w:val="Strong"/>
                <w:rFonts w:eastAsiaTheme="majorEastAsia"/>
                <w:color w:val="111111"/>
                <w:sz w:val="20"/>
                <w:szCs w:val="20"/>
              </w:rPr>
            </w:pPr>
            <w:r w:rsidRPr="00257835">
              <w:rPr>
                <w:color w:val="111111"/>
                <w:sz w:val="20"/>
                <w:szCs w:val="20"/>
                <w:shd w:val="clear" w:color="auto" w:fill="FFFFFF"/>
              </w:rPr>
              <w:t>SWCDs roll up their sleeves to provide technical assistance to farms. Whether it’s controlling soil erosion, stabilizing stream banks, or implementing best practices, SWCDs are there. Their collaboration with agencies like the USDA Natural Resources Conservation Service ensures that farmers receive solution-based support. By protecting our farmland, we secure our future. Join the movement! Sign the petition for sustainable agriculture. </w:t>
            </w:r>
          </w:p>
        </w:tc>
      </w:tr>
    </w:tbl>
    <w:p w14:paraId="19622B9D" w14:textId="77777777" w:rsidR="00191194" w:rsidRPr="00257835" w:rsidRDefault="00191194" w:rsidP="00191194">
      <w:pPr>
        <w:pStyle w:val="NormalWeb"/>
        <w:shd w:val="clear" w:color="auto" w:fill="FFFFFF"/>
        <w:spacing w:before="0" w:beforeAutospacing="0" w:after="0" w:afterAutospacing="0"/>
        <w:rPr>
          <w:rStyle w:val="Strong"/>
          <w:rFonts w:eastAsiaTheme="majorEastAsia"/>
          <w:color w:val="111111"/>
          <w:sz w:val="20"/>
          <w:szCs w:val="20"/>
        </w:rPr>
      </w:pPr>
    </w:p>
    <w:p w14:paraId="57338BAE" w14:textId="77777777" w:rsidR="00191194" w:rsidRPr="00257835" w:rsidRDefault="00191194" w:rsidP="00191194">
      <w:pPr>
        <w:pStyle w:val="NormalWeb"/>
        <w:shd w:val="clear" w:color="auto" w:fill="FFFFFF"/>
        <w:spacing w:before="0" w:beforeAutospacing="0" w:after="0" w:afterAutospacing="0"/>
        <w:rPr>
          <w:rStyle w:val="Strong"/>
          <w:rFonts w:eastAsiaTheme="majorEastAsia"/>
          <w:color w:val="111111"/>
          <w:sz w:val="20"/>
          <w:szCs w:val="20"/>
        </w:rPr>
      </w:pPr>
    </w:p>
    <w:p w14:paraId="321B8CCD" w14:textId="77777777" w:rsidR="009D2655" w:rsidRPr="00257835" w:rsidRDefault="009D2655" w:rsidP="00191194">
      <w:pPr>
        <w:rPr>
          <w:rFonts w:ascii="Times New Roman" w:hAnsi="Times New Roman" w:cs="Times New Roman"/>
          <w:sz w:val="20"/>
          <w:szCs w:val="20"/>
        </w:rPr>
      </w:pPr>
    </w:p>
    <w:p w14:paraId="107C686E" w14:textId="77777777" w:rsidR="009D2655" w:rsidRPr="00257835" w:rsidRDefault="009D2655" w:rsidP="00191194">
      <w:pPr>
        <w:rPr>
          <w:rFonts w:ascii="Times New Roman" w:hAnsi="Times New Roman" w:cs="Times New Roman"/>
          <w:sz w:val="20"/>
          <w:szCs w:val="20"/>
        </w:rPr>
      </w:pPr>
    </w:p>
    <w:p w14:paraId="509F3EC0" w14:textId="77777777" w:rsidR="00917654" w:rsidRPr="00257835" w:rsidRDefault="00917654" w:rsidP="00191194">
      <w:pPr>
        <w:rPr>
          <w:rFonts w:ascii="Times New Roman" w:hAnsi="Times New Roman" w:cs="Times New Roman"/>
          <w:sz w:val="20"/>
          <w:szCs w:val="20"/>
        </w:rPr>
      </w:pPr>
    </w:p>
    <w:sectPr w:rsidR="00917654" w:rsidRPr="00257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F73A1"/>
    <w:multiLevelType w:val="hybridMultilevel"/>
    <w:tmpl w:val="7BEC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76C46"/>
    <w:multiLevelType w:val="multilevel"/>
    <w:tmpl w:val="03AC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270392"/>
    <w:multiLevelType w:val="hybridMultilevel"/>
    <w:tmpl w:val="70BA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938553">
    <w:abstractNumId w:val="1"/>
  </w:num>
  <w:num w:numId="2" w16cid:durableId="987979819">
    <w:abstractNumId w:val="0"/>
  </w:num>
  <w:num w:numId="3" w16cid:durableId="162873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71"/>
    <w:rsid w:val="0002193F"/>
    <w:rsid w:val="0008006F"/>
    <w:rsid w:val="000824D1"/>
    <w:rsid w:val="000C467A"/>
    <w:rsid w:val="000D0937"/>
    <w:rsid w:val="000E3C19"/>
    <w:rsid w:val="0013551D"/>
    <w:rsid w:val="00135CF3"/>
    <w:rsid w:val="0015599E"/>
    <w:rsid w:val="00191194"/>
    <w:rsid w:val="001B7991"/>
    <w:rsid w:val="001F6589"/>
    <w:rsid w:val="002000C5"/>
    <w:rsid w:val="00257835"/>
    <w:rsid w:val="00266592"/>
    <w:rsid w:val="00270111"/>
    <w:rsid w:val="0027044F"/>
    <w:rsid w:val="002832B4"/>
    <w:rsid w:val="002F7801"/>
    <w:rsid w:val="003462BD"/>
    <w:rsid w:val="003467DE"/>
    <w:rsid w:val="00424759"/>
    <w:rsid w:val="004F649A"/>
    <w:rsid w:val="00536185"/>
    <w:rsid w:val="00555183"/>
    <w:rsid w:val="005A57E9"/>
    <w:rsid w:val="005B151B"/>
    <w:rsid w:val="005C120A"/>
    <w:rsid w:val="005C4BFE"/>
    <w:rsid w:val="005E6BDB"/>
    <w:rsid w:val="00641C16"/>
    <w:rsid w:val="006867A2"/>
    <w:rsid w:val="006A5B4C"/>
    <w:rsid w:val="006E0820"/>
    <w:rsid w:val="00706302"/>
    <w:rsid w:val="0074435F"/>
    <w:rsid w:val="007708DC"/>
    <w:rsid w:val="00776DDD"/>
    <w:rsid w:val="007A245C"/>
    <w:rsid w:val="007A69A7"/>
    <w:rsid w:val="007B3A58"/>
    <w:rsid w:val="007B76A4"/>
    <w:rsid w:val="007F18EF"/>
    <w:rsid w:val="007F5485"/>
    <w:rsid w:val="00805E40"/>
    <w:rsid w:val="00831707"/>
    <w:rsid w:val="008D3F2B"/>
    <w:rsid w:val="008E492A"/>
    <w:rsid w:val="008E5B2A"/>
    <w:rsid w:val="00917654"/>
    <w:rsid w:val="009176FD"/>
    <w:rsid w:val="0092074C"/>
    <w:rsid w:val="00941FF0"/>
    <w:rsid w:val="00957CCB"/>
    <w:rsid w:val="0099385A"/>
    <w:rsid w:val="00994000"/>
    <w:rsid w:val="009B5CF4"/>
    <w:rsid w:val="009D2655"/>
    <w:rsid w:val="009D2B2C"/>
    <w:rsid w:val="00A02746"/>
    <w:rsid w:val="00A16871"/>
    <w:rsid w:val="00A32FC7"/>
    <w:rsid w:val="00A61866"/>
    <w:rsid w:val="00AB39AD"/>
    <w:rsid w:val="00AC05B5"/>
    <w:rsid w:val="00AE19F3"/>
    <w:rsid w:val="00B36273"/>
    <w:rsid w:val="00BD3F4F"/>
    <w:rsid w:val="00C10B72"/>
    <w:rsid w:val="00C12954"/>
    <w:rsid w:val="00C61015"/>
    <w:rsid w:val="00C626E6"/>
    <w:rsid w:val="00C83E05"/>
    <w:rsid w:val="00CD1D9F"/>
    <w:rsid w:val="00CD3A11"/>
    <w:rsid w:val="00D61BF6"/>
    <w:rsid w:val="00DD5000"/>
    <w:rsid w:val="00DE387D"/>
    <w:rsid w:val="00DF04F3"/>
    <w:rsid w:val="00DF4262"/>
    <w:rsid w:val="00E06C52"/>
    <w:rsid w:val="00E5419A"/>
    <w:rsid w:val="00EC3D95"/>
    <w:rsid w:val="00EC6CF4"/>
    <w:rsid w:val="00F57494"/>
    <w:rsid w:val="00FA7BF1"/>
    <w:rsid w:val="00FD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C390"/>
  <w15:docId w15:val="{D987A5D5-5C42-4B4B-B5CA-E5DCDF58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871"/>
    <w:rPr>
      <w:rFonts w:eastAsiaTheme="majorEastAsia" w:cstheme="majorBidi"/>
      <w:color w:val="272727" w:themeColor="text1" w:themeTint="D8"/>
    </w:rPr>
  </w:style>
  <w:style w:type="paragraph" w:styleId="Title">
    <w:name w:val="Title"/>
    <w:basedOn w:val="Normal"/>
    <w:next w:val="Normal"/>
    <w:link w:val="TitleChar"/>
    <w:uiPriority w:val="10"/>
    <w:qFormat/>
    <w:rsid w:val="00A16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871"/>
    <w:pPr>
      <w:spacing w:before="160"/>
      <w:jc w:val="center"/>
    </w:pPr>
    <w:rPr>
      <w:i/>
      <w:iCs/>
      <w:color w:val="404040" w:themeColor="text1" w:themeTint="BF"/>
    </w:rPr>
  </w:style>
  <w:style w:type="character" w:customStyle="1" w:styleId="QuoteChar">
    <w:name w:val="Quote Char"/>
    <w:basedOn w:val="DefaultParagraphFont"/>
    <w:link w:val="Quote"/>
    <w:uiPriority w:val="29"/>
    <w:rsid w:val="00A16871"/>
    <w:rPr>
      <w:i/>
      <w:iCs/>
      <w:color w:val="404040" w:themeColor="text1" w:themeTint="BF"/>
    </w:rPr>
  </w:style>
  <w:style w:type="paragraph" w:styleId="ListParagraph">
    <w:name w:val="List Paragraph"/>
    <w:basedOn w:val="Normal"/>
    <w:uiPriority w:val="34"/>
    <w:qFormat/>
    <w:rsid w:val="00A16871"/>
    <w:pPr>
      <w:ind w:left="720"/>
      <w:contextualSpacing/>
    </w:pPr>
  </w:style>
  <w:style w:type="character" w:styleId="IntenseEmphasis">
    <w:name w:val="Intense Emphasis"/>
    <w:basedOn w:val="DefaultParagraphFont"/>
    <w:uiPriority w:val="21"/>
    <w:qFormat/>
    <w:rsid w:val="00A16871"/>
    <w:rPr>
      <w:i/>
      <w:iCs/>
      <w:color w:val="0F4761" w:themeColor="accent1" w:themeShade="BF"/>
    </w:rPr>
  </w:style>
  <w:style w:type="paragraph" w:styleId="IntenseQuote">
    <w:name w:val="Intense Quote"/>
    <w:basedOn w:val="Normal"/>
    <w:next w:val="Normal"/>
    <w:link w:val="IntenseQuoteChar"/>
    <w:uiPriority w:val="30"/>
    <w:qFormat/>
    <w:rsid w:val="00A16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871"/>
    <w:rPr>
      <w:i/>
      <w:iCs/>
      <w:color w:val="0F4761" w:themeColor="accent1" w:themeShade="BF"/>
    </w:rPr>
  </w:style>
  <w:style w:type="character" w:styleId="IntenseReference">
    <w:name w:val="Intense Reference"/>
    <w:basedOn w:val="DefaultParagraphFont"/>
    <w:uiPriority w:val="32"/>
    <w:qFormat/>
    <w:rsid w:val="00A16871"/>
    <w:rPr>
      <w:b/>
      <w:bCs/>
      <w:smallCaps/>
      <w:color w:val="0F4761" w:themeColor="accent1" w:themeShade="BF"/>
      <w:spacing w:val="5"/>
    </w:rPr>
  </w:style>
  <w:style w:type="paragraph" w:styleId="NormalWeb">
    <w:name w:val="Normal (Web)"/>
    <w:basedOn w:val="Normal"/>
    <w:uiPriority w:val="99"/>
    <w:unhideWhenUsed/>
    <w:rsid w:val="00A1687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6871"/>
    <w:rPr>
      <w:b/>
      <w:bCs/>
    </w:rPr>
  </w:style>
  <w:style w:type="character" w:styleId="Emphasis">
    <w:name w:val="Emphasis"/>
    <w:basedOn w:val="DefaultParagraphFont"/>
    <w:uiPriority w:val="20"/>
    <w:qFormat/>
    <w:rsid w:val="00A16871"/>
    <w:rPr>
      <w:i/>
      <w:iCs/>
    </w:rPr>
  </w:style>
  <w:style w:type="character" w:styleId="Hyperlink">
    <w:name w:val="Hyperlink"/>
    <w:basedOn w:val="DefaultParagraphFont"/>
    <w:uiPriority w:val="99"/>
    <w:semiHidden/>
    <w:unhideWhenUsed/>
    <w:rsid w:val="00536185"/>
    <w:rPr>
      <w:color w:val="0000FF"/>
      <w:u w:val="single"/>
    </w:rPr>
  </w:style>
  <w:style w:type="table" w:styleId="TableGrid">
    <w:name w:val="Table Grid"/>
    <w:basedOn w:val="TableNormal"/>
    <w:uiPriority w:val="39"/>
    <w:rsid w:val="00B36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228517">
      <w:bodyDiv w:val="1"/>
      <w:marLeft w:val="0"/>
      <w:marRight w:val="0"/>
      <w:marTop w:val="0"/>
      <w:marBottom w:val="0"/>
      <w:divBdr>
        <w:top w:val="none" w:sz="0" w:space="0" w:color="auto"/>
        <w:left w:val="none" w:sz="0" w:space="0" w:color="auto"/>
        <w:bottom w:val="none" w:sz="0" w:space="0" w:color="auto"/>
        <w:right w:val="none" w:sz="0" w:space="0" w:color="auto"/>
      </w:divBdr>
    </w:div>
    <w:div w:id="166516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hq.salsala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3" ma:contentTypeDescription="Create a new document." ma:contentTypeScope="" ma:versionID="d4c1112bae1c92e7b30952ea6663547e">
  <xsd:schema xmlns:xsd="http://www.w3.org/2001/XMLSchema" xmlns:xs="http://www.w3.org/2001/XMLSchema" xmlns:p="http://schemas.microsoft.com/office/2006/metadata/properties" xmlns:ns2="5d8c711f-12c4-4b74-a160-ecf4c25002d6" xmlns:ns3="d810a318-5788-42c4-bc95-17272ed21e47" targetNamespace="http://schemas.microsoft.com/office/2006/metadata/properties" ma:root="true" ma:fieldsID="df6418630a9b9ceef320ecf609e7729a" ns2:_="" ns3:_="">
    <xsd:import namespace="5d8c711f-12c4-4b74-a160-ecf4c25002d6"/>
    <xsd:import namespace="d810a318-5788-42c4-bc95-17272ed21e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EventDate" minOccurs="0"/>
                <xsd:element ref="ns2:MediaLengthInSeconds" minOccurs="0"/>
                <xsd:element ref="ns2:lcf76f155ced4ddcb4097134ff3c332f" minOccurs="0"/>
                <xsd:element ref="ns3:TaxCatchAll" minOccurs="0"/>
                <xsd:element ref="ns2:When" minOccurs="0"/>
                <xsd:element ref="ns2:Author0" minOccurs="0"/>
                <xsd:element ref="ns2:About"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EventDate" ma:index="20" nillable="true" ma:displayName="Event Date" ma:format="DateOnly" ma:internalName="Event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When" ma:index="25" nillable="true" ma:displayName="When" ma:format="DateOnly" ma:internalName="When">
      <xsd:simpleType>
        <xsd:restriction base="dms:DateTime"/>
      </xsd:simpleType>
    </xsd:element>
    <xsd:element name="Author0" ma:index="26" nillable="true" ma:displayName="Credit" ma:format="Dropdown" ma:internalName="Author0">
      <xsd:simpleType>
        <xsd:restriction base="dms:Text">
          <xsd:maxLength value="255"/>
        </xsd:restriction>
      </xsd:simpleType>
    </xsd:element>
    <xsd:element name="About" ma:index="27" nillable="true" ma:displayName="About" ma:format="Dropdown" ma:internalName="About">
      <xsd:simpleType>
        <xsd:restriction base="dms:Note">
          <xsd:maxLength value="255"/>
        </xsd:restriction>
      </xsd:simple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007a1e-7ea9-4ed5-9225-42021fba9c17}"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10a318-5788-42c4-bc95-17272ed21e47" xsi:nil="true"/>
    <Image xmlns="5d8c711f-12c4-4b74-a160-ecf4c25002d6" xsi:nil="true"/>
    <lcf76f155ced4ddcb4097134ff3c332f xmlns="5d8c711f-12c4-4b74-a160-ecf4c25002d6">
      <Terms xmlns="http://schemas.microsoft.com/office/infopath/2007/PartnerControls"/>
    </lcf76f155ced4ddcb4097134ff3c332f>
    <About xmlns="5d8c711f-12c4-4b74-a160-ecf4c25002d6" xsi:nil="true"/>
    <EventDate xmlns="5d8c711f-12c4-4b74-a160-ecf4c25002d6" xsi:nil="true"/>
    <Author0 xmlns="5d8c711f-12c4-4b74-a160-ecf4c25002d6" xsi:nil="true"/>
    <When xmlns="5d8c711f-12c4-4b74-a160-ecf4c25002d6" xsi:nil="true"/>
  </documentManagement>
</p:properties>
</file>

<file path=customXml/itemProps1.xml><?xml version="1.0" encoding="utf-8"?>
<ds:datastoreItem xmlns:ds="http://schemas.openxmlformats.org/officeDocument/2006/customXml" ds:itemID="{BF7A1820-7B9D-4760-A360-ACC75DE00B29}">
  <ds:schemaRefs>
    <ds:schemaRef ds:uri="http://schemas.openxmlformats.org/officeDocument/2006/bibliography"/>
  </ds:schemaRefs>
</ds:datastoreItem>
</file>

<file path=customXml/itemProps2.xml><?xml version="1.0" encoding="utf-8"?>
<ds:datastoreItem xmlns:ds="http://schemas.openxmlformats.org/officeDocument/2006/customXml" ds:itemID="{3175EFB0-D4C7-47A4-801A-F354BCD7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24799-F3FC-4665-B04A-84E031CEA49C}">
  <ds:schemaRefs>
    <ds:schemaRef ds:uri="http://schemas.microsoft.com/sharepoint/v3/contenttype/forms"/>
  </ds:schemaRefs>
</ds:datastoreItem>
</file>

<file path=customXml/itemProps4.xml><?xml version="1.0" encoding="utf-8"?>
<ds:datastoreItem xmlns:ds="http://schemas.openxmlformats.org/officeDocument/2006/customXml" ds:itemID="{371EE0B7-78A2-4F4E-8C2C-2A910AF8028B}">
  <ds:schemaRefs>
    <ds:schemaRef ds:uri="http://schemas.microsoft.com/office/2006/metadata/properties"/>
    <ds:schemaRef ds:uri="http://schemas.microsoft.com/office/infopath/2007/PartnerControls"/>
    <ds:schemaRef ds:uri="d810a318-5788-42c4-bc95-17272ed21e47"/>
    <ds:schemaRef ds:uri="5d8c711f-12c4-4b74-a160-ecf4c25002d6"/>
  </ds:schemaRefs>
</ds:datastoreItem>
</file>

<file path=docProps/app.xml><?xml version="1.0" encoding="utf-8"?>
<Properties xmlns="http://schemas.openxmlformats.org/officeDocument/2006/extended-properties" xmlns:vt="http://schemas.openxmlformats.org/officeDocument/2006/docPropsVTypes">
  <Template>Normal</Template>
  <TotalTime>6274</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Cook</dc:creator>
  <cp:keywords/>
  <dc:description/>
  <cp:lastModifiedBy>Dylan Cook</cp:lastModifiedBy>
  <cp:revision>78</cp:revision>
  <dcterms:created xsi:type="dcterms:W3CDTF">2024-07-09T18:55:00Z</dcterms:created>
  <dcterms:modified xsi:type="dcterms:W3CDTF">2024-07-17T01:06:00Z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